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d09" w14:textId="c58b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мен гербицидтердің субсидияланатын түрлерін, субсидиялардың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10 мамырдағы № 205 қаулысы. Қостанай облысының Әділет департаментінде 2011 жылғы 16 мамырда № 3760 тіркелді. Күші жойылды - Қостанай облысы әкімдігінің 2012 жылғы 28 мамырдағы № 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2012.05.28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 </w:t>
      </w:r>
      <w:r>
        <w:rPr>
          <w:rFonts w:ascii="Times New Roman"/>
          <w:b w:val="false"/>
          <w:i w:val="false"/>
          <w:color w:val="000000"/>
          <w:sz w:val="28"/>
        </w:rPr>
        <w:t>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субсидияланатын тыңайтқыштар түрлері мен өндірушілер сатқан тыңайтқыштардың 1 тоннасына (литр, килограмм) арналған субсидиялардың нормативтері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 </w:t>
      </w:r>
      <w:r>
        <w:rPr>
          <w:rFonts w:ascii="Times New Roman"/>
          <w:b w:val="false"/>
          <w:i w:val="false"/>
          <w:color w:val="000000"/>
          <w:sz w:val="28"/>
        </w:rPr>
        <w:t>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субсидияланатын тыңайтқыштар түрлері мен ауыл шаруашылығы тауар өндірушілері тыңайтқыш жеткiзушiден және (немесе) шетелдiк тыңайтқыш өндiрушiлерден сатып алған тыңайтқыштардың 1 тоннасына (литр, килограмм) арналған субсидиялардың нормативтері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 </w:t>
      </w:r>
      <w:r>
        <w:rPr>
          <w:rFonts w:ascii="Times New Roman"/>
          <w:b w:val="false"/>
          <w:i w:val="false"/>
          <w:color w:val="000000"/>
          <w:sz w:val="28"/>
        </w:rPr>
        <w:t>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субсидияланатын гербицидтер түрлері мен ауыл шаруашылығы тауар өндірушілері гербицид жеткізушілерден сатып алған гербицидтердің 1 килограмына (литр) арналған субсидиялардың нормативтері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"Қостанай облысы әкімдігінің ауыл шаруашылығы басқармасы" мемлекеттік мекемесі аудандарға тыңайтқыштар мен гербицидтер бойынша субсидиялар көлемін бөлсін және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205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 мен</w:t>
      </w:r>
      <w:r>
        <w:br/>
      </w:r>
      <w:r>
        <w:rPr>
          <w:rFonts w:ascii="Times New Roman"/>
          <w:b/>
          <w:i w:val="false"/>
          <w:color w:val="000000"/>
        </w:rPr>
        <w:t>
өндірушілер сатқан тыңайтқыштардың 1 тоннасына (литр, килограмм) арналған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13"/>
        <w:gridCol w:w="3613"/>
      </w:tblGrid>
      <w:tr>
        <w:trPr>
          <w:trHeight w:val="17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Аммофос(№-10:Р-046)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жай (Р-19)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(К2О5-42%,КСL-65%)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калий (К2О-53)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марканың "МЭРС" микротыңайтқыш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"Биобарс" биотыңайтқыш (№-10,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Р-3,3, К-10)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 (бос тиелген)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Фосфориттік ұн (бумаға салынған)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(Р2О5-17)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қаулысымен бекітілген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 мен</w:t>
      </w:r>
      <w:r>
        <w:br/>
      </w:r>
      <w:r>
        <w:rPr>
          <w:rFonts w:ascii="Times New Roman"/>
          <w:b/>
          <w:i w:val="false"/>
          <w:color w:val="000000"/>
        </w:rPr>
        <w:t>
өндірушілер сатқан тыңайтқыштардың 1 тоннасына (литр,</w:t>
      </w:r>
      <w:r>
        <w:br/>
      </w:r>
      <w:r>
        <w:rPr>
          <w:rFonts w:ascii="Times New Roman"/>
          <w:b/>
          <w:i w:val="false"/>
          <w:color w:val="000000"/>
        </w:rPr>
        <w:t>
килограмм) арналған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861"/>
        <w:gridCol w:w="3535"/>
      </w:tblGrid>
      <w:tr>
        <w:trPr>
          <w:trHeight w:val="17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(N-46,2; N-46,3, N-46,4)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(N-15, Р-15; К-15)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-24) + (Са;Мg;S)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"С" марканың cуперфосфаты (N-0,1%,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—4%)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қаулысымен бекітілген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 мен</w:t>
      </w:r>
      <w:r>
        <w:br/>
      </w:r>
      <w:r>
        <w:rPr>
          <w:rFonts w:ascii="Times New Roman"/>
          <w:b/>
          <w:i w:val="false"/>
          <w:color w:val="000000"/>
        </w:rPr>
        <w:t>
өндірушілер сатқан тыңайтқыштардың 1 тоннасына (литр</w:t>
      </w:r>
      <w:r>
        <w:br/>
      </w:r>
      <w:r>
        <w:rPr>
          <w:rFonts w:ascii="Times New Roman"/>
          <w:b/>
          <w:i w:val="false"/>
          <w:color w:val="000000"/>
        </w:rPr>
        <w:t>
килограмм) арналған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524"/>
        <w:gridCol w:w="3676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 түрлері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тоннасына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э.к.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с.е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 э.к.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э.к.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э.к.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 э.к.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 36% с.е.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к.е.к. (950 л/г)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