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c85f" w14:textId="1cac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17 ақпандағы № 71 қаулысы. Қостанай облысының Әділет департаментінде 2011 жылғы 15 наурызда № 3754 тіркелді. Тақырыбы жаңа редакцияда - Қостанай облысы әкімдігінің 2019 жылғы 31 мамырдағы № 232 қаулысымен.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жобалау құжаттамасы негізінде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мекемесінің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________________________ Г. Естекбаев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Қостанай және   </w:t>
      </w:r>
    </w:p>
    <w:p>
      <w:pPr>
        <w:spacing w:after="0"/>
        <w:ind w:left="0"/>
        <w:jc w:val="both"/>
      </w:pPr>
      <w:r>
        <w:rPr>
          <w:rFonts w:ascii="Times New Roman"/>
          <w:b w:val="false"/>
          <w:i w:val="false"/>
          <w:color w:val="000000"/>
          <w:sz w:val="28"/>
        </w:rPr>
        <w:t xml:space="preserve">
      Солтүстік Қазақстан облыстары бойынша   </w:t>
      </w:r>
    </w:p>
    <w:p>
      <w:pPr>
        <w:spacing w:after="0"/>
        <w:ind w:left="0"/>
        <w:jc w:val="both"/>
      </w:pPr>
      <w:r>
        <w:rPr>
          <w:rFonts w:ascii="Times New Roman"/>
          <w:b w:val="false"/>
          <w:i w:val="false"/>
          <w:color w:val="000000"/>
          <w:sz w:val="28"/>
        </w:rPr>
        <w:t xml:space="preserve">
      өңіраралық жер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_____________________________ М. Дихаев   </w:t>
      </w:r>
    </w:p>
    <w:p>
      <w:pPr>
        <w:spacing w:after="0"/>
        <w:ind w:left="0"/>
        <w:jc w:val="both"/>
      </w:pPr>
      <w:r>
        <w:rPr>
          <w:rFonts w:ascii="Times New Roman"/>
          <w:b w:val="false"/>
          <w:i w:val="false"/>
          <w:color w:val="000000"/>
          <w:sz w:val="28"/>
        </w:rPr>
        <w:t xml:space="preserve">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 Су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және қорғау   </w:t>
      </w:r>
    </w:p>
    <w:p>
      <w:pPr>
        <w:spacing w:after="0"/>
        <w:ind w:left="0"/>
        <w:jc w:val="both"/>
      </w:pPr>
      <w:r>
        <w:rPr>
          <w:rFonts w:ascii="Times New Roman"/>
          <w:b w:val="false"/>
          <w:i w:val="false"/>
          <w:color w:val="000000"/>
          <w:sz w:val="28"/>
        </w:rPr>
        <w:t xml:space="preserve">
      жөніндегі Тобыл-Торғай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________________________________ Г. Оспанбеков   </w:t>
      </w:r>
    </w:p>
    <w:p>
      <w:pPr>
        <w:spacing w:after="0"/>
        <w:ind w:left="0"/>
        <w:jc w:val="both"/>
      </w:pPr>
      <w:r>
        <w:rPr>
          <w:rFonts w:ascii="Times New Roman"/>
          <w:b w:val="false"/>
          <w:i w:val="false"/>
          <w:color w:val="000000"/>
          <w:sz w:val="28"/>
        </w:rPr>
        <w:t xml:space="preserve">
      "Қазақстан Республикасы Қоршаған ортаны   </w:t>
      </w:r>
    </w:p>
    <w:p>
      <w:pPr>
        <w:spacing w:after="0"/>
        <w:ind w:left="0"/>
        <w:jc w:val="both"/>
      </w:pPr>
      <w:r>
        <w:rPr>
          <w:rFonts w:ascii="Times New Roman"/>
          <w:b w:val="false"/>
          <w:i w:val="false"/>
          <w:color w:val="000000"/>
          <w:sz w:val="28"/>
        </w:rPr>
        <w:t xml:space="preserve">
      қорғау министірлігі Экологиялық реттеу   </w:t>
      </w:r>
    </w:p>
    <w:p>
      <w:pPr>
        <w:spacing w:after="0"/>
        <w:ind w:left="0"/>
        <w:jc w:val="both"/>
      </w:pPr>
      <w:r>
        <w:rPr>
          <w:rFonts w:ascii="Times New Roman"/>
          <w:b w:val="false"/>
          <w:i w:val="false"/>
          <w:color w:val="000000"/>
          <w:sz w:val="28"/>
        </w:rPr>
        <w:t xml:space="preserve">
      және бақылау комитетінің Тобыл-Торғай   </w:t>
      </w:r>
    </w:p>
    <w:p>
      <w:pPr>
        <w:spacing w:after="0"/>
        <w:ind w:left="0"/>
        <w:jc w:val="both"/>
      </w:pPr>
      <w:r>
        <w:rPr>
          <w:rFonts w:ascii="Times New Roman"/>
          <w:b w:val="false"/>
          <w:i w:val="false"/>
          <w:color w:val="000000"/>
          <w:sz w:val="28"/>
        </w:rPr>
        <w:t xml:space="preserve">
      экология департаменті" мемлекеттік   </w:t>
      </w:r>
    </w:p>
    <w:p>
      <w:pPr>
        <w:spacing w:after="0"/>
        <w:ind w:left="0"/>
        <w:jc w:val="both"/>
      </w:pPr>
      <w:r>
        <w:rPr>
          <w:rFonts w:ascii="Times New Roman"/>
          <w:b w:val="false"/>
          <w:i w:val="false"/>
          <w:color w:val="000000"/>
          <w:sz w:val="28"/>
        </w:rPr>
        <w:t xml:space="preserve">
      мекемесі бастығының міндетін атқарушы   </w:t>
      </w:r>
    </w:p>
    <w:p>
      <w:pPr>
        <w:spacing w:after="0"/>
        <w:ind w:left="0"/>
        <w:jc w:val="both"/>
      </w:pPr>
      <w:r>
        <w:rPr>
          <w:rFonts w:ascii="Times New Roman"/>
          <w:b w:val="false"/>
          <w:i w:val="false"/>
          <w:color w:val="000000"/>
          <w:sz w:val="28"/>
        </w:rPr>
        <w:t xml:space="preserve">
      ________________________ М. Орынбасаров   </w:t>
      </w:r>
    </w:p>
    <w:p>
      <w:pPr>
        <w:spacing w:after="0"/>
        <w:ind w:left="0"/>
        <w:jc w:val="both"/>
      </w:pPr>
      <w:r>
        <w:rPr>
          <w:rFonts w:ascii="Times New Roman"/>
          <w:b w:val="false"/>
          <w:i w:val="false"/>
          <w:color w:val="000000"/>
          <w:sz w:val="28"/>
        </w:rPr>
        <w:t xml:space="preserve">
      "Қостанай облысы әкімдігінің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______________________ Қ. Төлеубаев   </w:t>
      </w:r>
    </w:p>
    <w:p>
      <w:pPr>
        <w:spacing w:after="0"/>
        <w:ind w:left="0"/>
        <w:jc w:val="both"/>
      </w:pPr>
      <w:r>
        <w:rPr>
          <w:rFonts w:ascii="Times New Roman"/>
          <w:b w:val="false"/>
          <w:i w:val="false"/>
          <w:color w:val="000000"/>
          <w:sz w:val="28"/>
        </w:rPr>
        <w:t xml:space="preserve">
      Қостанай облысы   </w:t>
      </w:r>
    </w:p>
    <w:p>
      <w:pPr>
        <w:spacing w:after="0"/>
        <w:ind w:left="0"/>
        <w:jc w:val="both"/>
      </w:pPr>
      <w:r>
        <w:rPr>
          <w:rFonts w:ascii="Times New Roman"/>
          <w:b w:val="false"/>
          <w:i w:val="false"/>
          <w:color w:val="000000"/>
          <w:sz w:val="28"/>
        </w:rPr>
        <w:t xml:space="preserve">
      Таран ауданының әкімі   </w:t>
      </w:r>
    </w:p>
    <w:p>
      <w:pPr>
        <w:spacing w:after="0"/>
        <w:ind w:left="0"/>
        <w:jc w:val="both"/>
      </w:pPr>
      <w:r>
        <w:rPr>
          <w:rFonts w:ascii="Times New Roman"/>
          <w:b w:val="false"/>
          <w:i w:val="false"/>
          <w:color w:val="000000"/>
          <w:sz w:val="28"/>
        </w:rPr>
        <w:t xml:space="preserve">
      _______ А. Бондаренко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17 ақпандағы</w:t>
            </w:r>
            <w:r>
              <w:br/>
            </w:r>
            <w:r>
              <w:rPr>
                <w:rFonts w:ascii="Times New Roman"/>
                <w:b w:val="false"/>
                <w:i w:val="false"/>
                <w:color w:val="000000"/>
                <w:sz w:val="20"/>
              </w:rPr>
              <w:t>№ 71 қаулысына 1-қосымша</w:t>
            </w:r>
          </w:p>
        </w:tc>
      </w:tr>
    </w:tbl>
    <w:p>
      <w:pPr>
        <w:spacing w:after="0"/>
        <w:ind w:left="0"/>
        <w:jc w:val="left"/>
      </w:pPr>
      <w:r>
        <w:rPr>
          <w:rFonts w:ascii="Times New Roman"/>
          <w:b/>
          <w:i w:val="false"/>
          <w:color w:val="000000"/>
        </w:rPr>
        <w:t xml:space="preserve"> Бейімбет Майлин ауданының Асенкритов ауылдық округіндегі</w:t>
      </w:r>
      <w:r>
        <w:br/>
      </w:r>
      <w:r>
        <w:rPr>
          <w:rFonts w:ascii="Times New Roman"/>
          <w:b/>
          <w:i w:val="false"/>
          <w:color w:val="000000"/>
        </w:rPr>
        <w:t>төрт жер учаскілерінде орналасқан "Варварин"</w:t>
      </w:r>
      <w:r>
        <w:br/>
      </w:r>
      <w:r>
        <w:rPr>
          <w:rFonts w:ascii="Times New Roman"/>
          <w:b/>
          <w:i w:val="false"/>
          <w:color w:val="000000"/>
        </w:rPr>
        <w:t>алтынмыс кен орнын әзірлеу жөніндегі тау</w:t>
      </w:r>
      <w:r>
        <w:br/>
      </w:r>
      <w:r>
        <w:rPr>
          <w:rFonts w:ascii="Times New Roman"/>
          <w:b/>
          <w:i w:val="false"/>
          <w:color w:val="000000"/>
        </w:rPr>
        <w:t>жұмыстарын жүргізуге арналған Аят өзенінің су</w:t>
      </w:r>
      <w:r>
        <w:br/>
      </w:r>
      <w:r>
        <w:rPr>
          <w:rFonts w:ascii="Times New Roman"/>
          <w:b/>
          <w:i w:val="false"/>
          <w:color w:val="000000"/>
        </w:rPr>
        <w:t>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w:t>
            </w:r>
          </w:p>
          <w:p>
            <w:pPr>
              <w:spacing w:after="20"/>
              <w:ind w:left="20"/>
              <w:jc w:val="both"/>
            </w:pPr>
            <w:r>
              <w:rPr>
                <w:rFonts w:ascii="Times New Roman"/>
                <w:b w:val="false"/>
                <w:i w:val="false"/>
                <w:color w:val="000000"/>
                <w:sz w:val="20"/>
              </w:rPr>
              <w:t>
Бейімбет Майлин ауданының</w:t>
            </w:r>
          </w:p>
          <w:p>
            <w:pPr>
              <w:spacing w:after="20"/>
              <w:ind w:left="20"/>
              <w:jc w:val="both"/>
            </w:pPr>
            <w:r>
              <w:rPr>
                <w:rFonts w:ascii="Times New Roman"/>
                <w:b w:val="false"/>
                <w:i w:val="false"/>
                <w:color w:val="000000"/>
                <w:sz w:val="20"/>
              </w:rPr>
              <w:t>
Асенкритов ауылдық</w:t>
            </w:r>
          </w:p>
          <w:p>
            <w:pPr>
              <w:spacing w:after="20"/>
              <w:ind w:left="20"/>
              <w:jc w:val="both"/>
            </w:pPr>
            <w:r>
              <w:rPr>
                <w:rFonts w:ascii="Times New Roman"/>
                <w:b w:val="false"/>
                <w:i w:val="false"/>
                <w:color w:val="000000"/>
                <w:sz w:val="20"/>
              </w:rPr>
              <w:t>
округіндегі</w:t>
            </w:r>
          </w:p>
          <w:p>
            <w:pPr>
              <w:spacing w:after="20"/>
              <w:ind w:left="20"/>
              <w:jc w:val="both"/>
            </w:pPr>
            <w:r>
              <w:rPr>
                <w:rFonts w:ascii="Times New Roman"/>
                <w:b w:val="false"/>
                <w:i w:val="false"/>
                <w:color w:val="000000"/>
                <w:sz w:val="20"/>
              </w:rPr>
              <w:t>
"Варварин" алтынмыс</w:t>
            </w:r>
          </w:p>
          <w:p>
            <w:pPr>
              <w:spacing w:after="20"/>
              <w:ind w:left="20"/>
              <w:jc w:val="both"/>
            </w:pPr>
            <w:r>
              <w:rPr>
                <w:rFonts w:ascii="Times New Roman"/>
                <w:b w:val="false"/>
                <w:i w:val="false"/>
                <w:color w:val="000000"/>
                <w:sz w:val="20"/>
              </w:rPr>
              <w:t>
кен орнын әзірлеу</w:t>
            </w:r>
          </w:p>
          <w:p>
            <w:pPr>
              <w:spacing w:after="20"/>
              <w:ind w:left="20"/>
              <w:jc w:val="both"/>
            </w:pPr>
            <w:r>
              <w:rPr>
                <w:rFonts w:ascii="Times New Roman"/>
                <w:b w:val="false"/>
                <w:i w:val="false"/>
                <w:color w:val="000000"/>
                <w:sz w:val="20"/>
              </w:rPr>
              <w:t>
жөніндегі тау</w:t>
            </w:r>
          </w:p>
          <w:p>
            <w:pPr>
              <w:spacing w:after="20"/>
              <w:ind w:left="20"/>
              <w:jc w:val="both"/>
            </w:pPr>
            <w:r>
              <w:rPr>
                <w:rFonts w:ascii="Times New Roman"/>
                <w:b w:val="false"/>
                <w:i w:val="false"/>
                <w:color w:val="000000"/>
                <w:sz w:val="20"/>
              </w:rPr>
              <w:t>
жұмыстарын жүргізуге</w:t>
            </w:r>
          </w:p>
          <w:p>
            <w:pPr>
              <w:spacing w:after="20"/>
              <w:ind w:left="20"/>
              <w:jc w:val="both"/>
            </w:pPr>
            <w:r>
              <w:rPr>
                <w:rFonts w:ascii="Times New Roman"/>
                <w:b w:val="false"/>
                <w:i w:val="false"/>
                <w:color w:val="000000"/>
                <w:sz w:val="20"/>
              </w:rPr>
              <w:t>
арналған төрт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 9 жер учаскесі</w:t>
            </w:r>
          </w:p>
          <w:p>
            <w:pPr>
              <w:spacing w:after="20"/>
              <w:ind w:left="20"/>
              <w:jc w:val="both"/>
            </w:pPr>
            <w:r>
              <w:rPr>
                <w:rFonts w:ascii="Times New Roman"/>
                <w:b w:val="false"/>
                <w:i w:val="false"/>
                <w:color w:val="000000"/>
                <w:sz w:val="20"/>
              </w:rPr>
              <w:t>
№ 4 жер учаскесі</w:t>
            </w:r>
          </w:p>
          <w:p>
            <w:pPr>
              <w:spacing w:after="20"/>
              <w:ind w:left="20"/>
              <w:jc w:val="both"/>
            </w:pPr>
            <w:r>
              <w:rPr>
                <w:rFonts w:ascii="Times New Roman"/>
                <w:b w:val="false"/>
                <w:i w:val="false"/>
                <w:color w:val="000000"/>
                <w:sz w:val="20"/>
              </w:rPr>
              <w:t>
№ 5 жер учаскесі</w:t>
            </w:r>
          </w:p>
          <w:p>
            <w:pPr>
              <w:spacing w:after="20"/>
              <w:ind w:left="20"/>
              <w:jc w:val="both"/>
            </w:pPr>
            <w:r>
              <w:rPr>
                <w:rFonts w:ascii="Times New Roman"/>
                <w:b w:val="false"/>
                <w:i w:val="false"/>
                <w:color w:val="000000"/>
                <w:sz w:val="20"/>
              </w:rPr>
              <w:t>
№ 6 жер учаскесі</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 беруші –</w:t>
            </w:r>
          </w:p>
          <w:p>
            <w:pPr>
              <w:spacing w:after="20"/>
              <w:ind w:left="20"/>
              <w:jc w:val="both"/>
            </w:pPr>
            <w:r>
              <w:rPr>
                <w:rFonts w:ascii="Times New Roman"/>
                <w:b w:val="false"/>
                <w:i w:val="false"/>
                <w:color w:val="000000"/>
                <w:sz w:val="20"/>
              </w:rPr>
              <w:t>
"Варварин"</w:t>
            </w:r>
          </w:p>
          <w:p>
            <w:pPr>
              <w:spacing w:after="20"/>
              <w:ind w:left="20"/>
              <w:jc w:val="both"/>
            </w:pPr>
            <w:r>
              <w:rPr>
                <w:rFonts w:ascii="Times New Roman"/>
                <w:b w:val="false"/>
                <w:i w:val="false"/>
                <w:color w:val="000000"/>
                <w:sz w:val="20"/>
              </w:rPr>
              <w:t>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680</w:t>
            </w:r>
          </w:p>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w:t>
            </w:r>
          </w:p>
          <w:p>
            <w:pPr>
              <w:spacing w:after="20"/>
              <w:ind w:left="20"/>
              <w:jc w:val="both"/>
            </w:pPr>
            <w:r>
              <w:rPr>
                <w:rFonts w:ascii="Times New Roman"/>
                <w:b w:val="false"/>
                <w:i w:val="false"/>
                <w:color w:val="000000"/>
                <w:sz w:val="20"/>
              </w:rPr>
              <w:t>
Бейімбет Майлин ауданының</w:t>
            </w:r>
          </w:p>
          <w:p>
            <w:pPr>
              <w:spacing w:after="20"/>
              <w:ind w:left="20"/>
              <w:jc w:val="both"/>
            </w:pPr>
            <w:r>
              <w:rPr>
                <w:rFonts w:ascii="Times New Roman"/>
                <w:b w:val="false"/>
                <w:i w:val="false"/>
                <w:color w:val="000000"/>
                <w:sz w:val="20"/>
              </w:rPr>
              <w:t>
Асенкритов ауылдық</w:t>
            </w:r>
          </w:p>
          <w:p>
            <w:pPr>
              <w:spacing w:after="20"/>
              <w:ind w:left="20"/>
              <w:jc w:val="both"/>
            </w:pPr>
            <w:r>
              <w:rPr>
                <w:rFonts w:ascii="Times New Roman"/>
                <w:b w:val="false"/>
                <w:i w:val="false"/>
                <w:color w:val="000000"/>
                <w:sz w:val="20"/>
              </w:rPr>
              <w:t>
округіндегі</w:t>
            </w:r>
          </w:p>
          <w:p>
            <w:pPr>
              <w:spacing w:after="20"/>
              <w:ind w:left="20"/>
              <w:jc w:val="both"/>
            </w:pPr>
            <w:r>
              <w:rPr>
                <w:rFonts w:ascii="Times New Roman"/>
                <w:b w:val="false"/>
                <w:i w:val="false"/>
                <w:color w:val="000000"/>
                <w:sz w:val="20"/>
              </w:rPr>
              <w:t>
"Варварин" алтынмыс</w:t>
            </w:r>
          </w:p>
          <w:p>
            <w:pPr>
              <w:spacing w:after="20"/>
              <w:ind w:left="20"/>
              <w:jc w:val="both"/>
            </w:pPr>
            <w:r>
              <w:rPr>
                <w:rFonts w:ascii="Times New Roman"/>
                <w:b w:val="false"/>
                <w:i w:val="false"/>
                <w:color w:val="000000"/>
                <w:sz w:val="20"/>
              </w:rPr>
              <w:t>
кен орнын әзірлеу</w:t>
            </w:r>
          </w:p>
          <w:p>
            <w:pPr>
              <w:spacing w:after="20"/>
              <w:ind w:left="20"/>
              <w:jc w:val="both"/>
            </w:pPr>
            <w:r>
              <w:rPr>
                <w:rFonts w:ascii="Times New Roman"/>
                <w:b w:val="false"/>
                <w:i w:val="false"/>
                <w:color w:val="000000"/>
                <w:sz w:val="20"/>
              </w:rPr>
              <w:t>
жөніндегі тау</w:t>
            </w:r>
          </w:p>
          <w:p>
            <w:pPr>
              <w:spacing w:after="20"/>
              <w:ind w:left="20"/>
              <w:jc w:val="both"/>
            </w:pPr>
            <w:r>
              <w:rPr>
                <w:rFonts w:ascii="Times New Roman"/>
                <w:b w:val="false"/>
                <w:i w:val="false"/>
                <w:color w:val="000000"/>
                <w:sz w:val="20"/>
              </w:rPr>
              <w:t>
жұмыстарын жүргізуге</w:t>
            </w:r>
          </w:p>
          <w:p>
            <w:pPr>
              <w:spacing w:after="20"/>
              <w:ind w:left="20"/>
              <w:jc w:val="both"/>
            </w:pPr>
            <w:r>
              <w:rPr>
                <w:rFonts w:ascii="Times New Roman"/>
                <w:b w:val="false"/>
                <w:i w:val="false"/>
                <w:color w:val="000000"/>
                <w:sz w:val="20"/>
              </w:rPr>
              <w:t>
арналған төрт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 9 жер учаскесі</w:t>
            </w:r>
          </w:p>
          <w:p>
            <w:pPr>
              <w:spacing w:after="20"/>
              <w:ind w:left="20"/>
              <w:jc w:val="both"/>
            </w:pPr>
            <w:r>
              <w:rPr>
                <w:rFonts w:ascii="Times New Roman"/>
                <w:b w:val="false"/>
                <w:i w:val="false"/>
                <w:color w:val="000000"/>
                <w:sz w:val="20"/>
              </w:rPr>
              <w:t>
№ 4 жер учаскесі</w:t>
            </w:r>
          </w:p>
          <w:p>
            <w:pPr>
              <w:spacing w:after="20"/>
              <w:ind w:left="20"/>
              <w:jc w:val="both"/>
            </w:pPr>
            <w:r>
              <w:rPr>
                <w:rFonts w:ascii="Times New Roman"/>
                <w:b w:val="false"/>
                <w:i w:val="false"/>
                <w:color w:val="000000"/>
                <w:sz w:val="20"/>
              </w:rPr>
              <w:t>
№ 5 жер учаскесі</w:t>
            </w:r>
          </w:p>
          <w:p>
            <w:pPr>
              <w:spacing w:after="20"/>
              <w:ind w:left="20"/>
              <w:jc w:val="both"/>
            </w:pPr>
            <w:r>
              <w:rPr>
                <w:rFonts w:ascii="Times New Roman"/>
                <w:b w:val="false"/>
                <w:i w:val="false"/>
                <w:color w:val="000000"/>
                <w:sz w:val="20"/>
              </w:rPr>
              <w:t>
№ 6 жер учаскесі</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 беруші –</w:t>
            </w:r>
          </w:p>
          <w:p>
            <w:pPr>
              <w:spacing w:after="20"/>
              <w:ind w:left="20"/>
              <w:jc w:val="both"/>
            </w:pPr>
            <w:r>
              <w:rPr>
                <w:rFonts w:ascii="Times New Roman"/>
                <w:b w:val="false"/>
                <w:i w:val="false"/>
                <w:color w:val="000000"/>
                <w:sz w:val="20"/>
              </w:rPr>
              <w:t>
"Варварин"</w:t>
            </w:r>
          </w:p>
          <w:p>
            <w:pPr>
              <w:spacing w:after="20"/>
              <w:ind w:left="20"/>
              <w:jc w:val="both"/>
            </w:pPr>
            <w:r>
              <w:rPr>
                <w:rFonts w:ascii="Times New Roman"/>
                <w:b w:val="false"/>
                <w:i w:val="false"/>
                <w:color w:val="000000"/>
                <w:sz w:val="20"/>
              </w:rPr>
              <w:t>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680</w:t>
            </w:r>
          </w:p>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w:t>
            </w:r>
          </w:p>
          <w:p>
            <w:pPr>
              <w:spacing w:after="20"/>
              <w:ind w:left="20"/>
              <w:jc w:val="both"/>
            </w:pPr>
            <w:r>
              <w:rPr>
                <w:rFonts w:ascii="Times New Roman"/>
                <w:b w:val="false"/>
                <w:i w:val="false"/>
                <w:color w:val="000000"/>
                <w:sz w:val="20"/>
              </w:rPr>
              <w:t>
Бейімбет Майлин ауданының Асенкритов</w:t>
            </w:r>
          </w:p>
          <w:p>
            <w:pPr>
              <w:spacing w:after="20"/>
              <w:ind w:left="20"/>
              <w:jc w:val="both"/>
            </w:pPr>
            <w:r>
              <w:rPr>
                <w:rFonts w:ascii="Times New Roman"/>
                <w:b w:val="false"/>
                <w:i w:val="false"/>
                <w:color w:val="000000"/>
                <w:sz w:val="20"/>
              </w:rPr>
              <w:t>
ауылдық округіндегі "Варварин"</w:t>
            </w:r>
          </w:p>
          <w:p>
            <w:pPr>
              <w:spacing w:after="20"/>
              <w:ind w:left="20"/>
              <w:jc w:val="both"/>
            </w:pPr>
            <w:r>
              <w:rPr>
                <w:rFonts w:ascii="Times New Roman"/>
                <w:b w:val="false"/>
                <w:i w:val="false"/>
                <w:color w:val="000000"/>
                <w:sz w:val="20"/>
              </w:rPr>
              <w:t>
алтынмыс кен орнын әзірлеу</w:t>
            </w:r>
          </w:p>
          <w:p>
            <w:pPr>
              <w:spacing w:after="20"/>
              <w:ind w:left="20"/>
              <w:jc w:val="both"/>
            </w:pPr>
            <w:r>
              <w:rPr>
                <w:rFonts w:ascii="Times New Roman"/>
                <w:b w:val="false"/>
                <w:i w:val="false"/>
                <w:color w:val="000000"/>
                <w:sz w:val="20"/>
              </w:rPr>
              <w:t>
жөніндегі тау жұмыстарын</w:t>
            </w:r>
          </w:p>
          <w:p>
            <w:pPr>
              <w:spacing w:after="20"/>
              <w:ind w:left="20"/>
              <w:jc w:val="both"/>
            </w:pPr>
            <w:r>
              <w:rPr>
                <w:rFonts w:ascii="Times New Roman"/>
                <w:b w:val="false"/>
                <w:i w:val="false"/>
                <w:color w:val="000000"/>
                <w:sz w:val="20"/>
              </w:rPr>
              <w:t>
жүргізуге арналған төрт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 9 жер учаскесі</w:t>
            </w:r>
          </w:p>
          <w:p>
            <w:pPr>
              <w:spacing w:after="20"/>
              <w:ind w:left="20"/>
              <w:jc w:val="both"/>
            </w:pPr>
            <w:r>
              <w:rPr>
                <w:rFonts w:ascii="Times New Roman"/>
                <w:b w:val="false"/>
                <w:i w:val="false"/>
                <w:color w:val="000000"/>
                <w:sz w:val="20"/>
              </w:rPr>
              <w:t>
№ 4 жер учаскесі</w:t>
            </w:r>
          </w:p>
          <w:p>
            <w:pPr>
              <w:spacing w:after="20"/>
              <w:ind w:left="20"/>
              <w:jc w:val="both"/>
            </w:pPr>
            <w:r>
              <w:rPr>
                <w:rFonts w:ascii="Times New Roman"/>
                <w:b w:val="false"/>
                <w:i w:val="false"/>
                <w:color w:val="000000"/>
                <w:sz w:val="20"/>
              </w:rPr>
              <w:t>
№ 5 жер учаскесі</w:t>
            </w:r>
          </w:p>
          <w:p>
            <w:pPr>
              <w:spacing w:after="20"/>
              <w:ind w:left="20"/>
              <w:jc w:val="both"/>
            </w:pPr>
            <w:r>
              <w:rPr>
                <w:rFonts w:ascii="Times New Roman"/>
                <w:b w:val="false"/>
                <w:i w:val="false"/>
                <w:color w:val="000000"/>
                <w:sz w:val="20"/>
              </w:rPr>
              <w:t>
№ 6 жер учаскесі</w:t>
            </w:r>
          </w:p>
          <w:p>
            <w:pPr>
              <w:spacing w:after="20"/>
              <w:ind w:left="20"/>
              <w:jc w:val="both"/>
            </w:pPr>
            <w:r>
              <w:rPr>
                <w:rFonts w:ascii="Times New Roman"/>
                <w:b w:val="false"/>
                <w:i w:val="false"/>
                <w:color w:val="000000"/>
                <w:sz w:val="20"/>
              </w:rPr>
              <w:t>
(су қорғау аймағы мен белдеуін</w:t>
            </w:r>
          </w:p>
          <w:p>
            <w:pPr>
              <w:spacing w:after="20"/>
              <w:ind w:left="20"/>
              <w:jc w:val="both"/>
            </w:pPr>
            <w:r>
              <w:rPr>
                <w:rFonts w:ascii="Times New Roman"/>
                <w:b w:val="false"/>
                <w:i w:val="false"/>
                <w:color w:val="000000"/>
                <w:sz w:val="20"/>
              </w:rPr>
              <w:t>
белгілеу жобасына тапсырыс</w:t>
            </w:r>
          </w:p>
          <w:p>
            <w:pPr>
              <w:spacing w:after="20"/>
              <w:ind w:left="20"/>
              <w:jc w:val="both"/>
            </w:pPr>
            <w:r>
              <w:rPr>
                <w:rFonts w:ascii="Times New Roman"/>
                <w:b w:val="false"/>
                <w:i w:val="false"/>
                <w:color w:val="000000"/>
                <w:sz w:val="20"/>
              </w:rPr>
              <w:t>
беруші – "Варварин"</w:t>
            </w:r>
          </w:p>
          <w:p>
            <w:pPr>
              <w:spacing w:after="20"/>
              <w:ind w:left="20"/>
              <w:jc w:val="both"/>
            </w:pPr>
            <w:r>
              <w:rPr>
                <w:rFonts w:ascii="Times New Roman"/>
                <w:b w:val="false"/>
                <w:i w:val="false"/>
                <w:color w:val="000000"/>
                <w:sz w:val="20"/>
              </w:rPr>
              <w:t>
акционерлік қоғамы)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174,85</w:t>
            </w:r>
          </w:p>
          <w:p>
            <w:pPr>
              <w:spacing w:after="20"/>
              <w:ind w:left="20"/>
              <w:jc w:val="both"/>
            </w:pPr>
            <w:r>
              <w:rPr>
                <w:rFonts w:ascii="Times New Roman"/>
                <w:b w:val="false"/>
                <w:i w:val="false"/>
                <w:color w:val="000000"/>
                <w:sz w:val="20"/>
              </w:rPr>
              <w:t>
174,85</w:t>
            </w:r>
          </w:p>
          <w:p>
            <w:pPr>
              <w:spacing w:after="20"/>
              <w:ind w:left="20"/>
              <w:jc w:val="both"/>
            </w:pPr>
            <w:r>
              <w:rPr>
                <w:rFonts w:ascii="Times New Roman"/>
                <w:b w:val="false"/>
                <w:i w:val="false"/>
                <w:color w:val="000000"/>
                <w:sz w:val="20"/>
              </w:rPr>
              <w:t>
174,85</w:t>
            </w:r>
          </w:p>
          <w:p>
            <w:pPr>
              <w:spacing w:after="20"/>
              <w:ind w:left="20"/>
              <w:jc w:val="both"/>
            </w:pPr>
            <w:r>
              <w:rPr>
                <w:rFonts w:ascii="Times New Roman"/>
                <w:b w:val="false"/>
                <w:i w:val="false"/>
                <w:color w:val="000000"/>
                <w:sz w:val="20"/>
              </w:rPr>
              <w:t>
174,85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17 ақпандағы</w:t>
            </w:r>
            <w:r>
              <w:br/>
            </w:r>
            <w:r>
              <w:rPr>
                <w:rFonts w:ascii="Times New Roman"/>
                <w:b w:val="false"/>
                <w:i w:val="false"/>
                <w:color w:val="000000"/>
                <w:sz w:val="20"/>
              </w:rPr>
              <w:t>№ 71 қаулысына 2-қосымша</w:t>
            </w:r>
          </w:p>
        </w:tc>
      </w:tr>
    </w:tbl>
    <w:p>
      <w:pPr>
        <w:spacing w:after="0"/>
        <w:ind w:left="0"/>
        <w:jc w:val="left"/>
      </w:pPr>
      <w:r>
        <w:rPr>
          <w:rFonts w:ascii="Times New Roman"/>
          <w:b/>
          <w:i w:val="false"/>
          <w:color w:val="000000"/>
        </w:rPr>
        <w:t xml:space="preserve">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және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жұмыс істеу нормасынан артық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58"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