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bcba" w14:textId="240b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тұрғын үй көмегін көрсетудің мөлшері мен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Мұнайлы аудандық мәслихаттың 2011 жылғы 03 маусымдағы № 35/350 шешімі. Маңғыстау облысы Әділет департаментінде 2011 жылғы 28 маусымда № 11-7-93 тіркелді. Күші жойылды - Маңғыстау облысы Мұнайлы аудандық мәслихатының 2014 жылғы 06 мамырдағы № 21/244 шешімі.</w:t>
      </w:r>
    </w:p>
    <w:p>
      <w:pPr>
        <w:spacing w:after="0"/>
        <w:ind w:left="0"/>
        <w:jc w:val="both"/>
      </w:pPr>
      <w:r>
        <w:rPr>
          <w:rFonts w:ascii="Times New Roman"/>
          <w:b w:val="false"/>
          <w:i w:val="false"/>
          <w:color w:val="ff0000"/>
          <w:sz w:val="28"/>
        </w:rPr>
        <w:t>      Ескерту. Күші жойылды - Маңғыстау облысы Мұнайлы аудандық мәслихатының 06 мамыр 2014 № 21/244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1997 жылғы 16 сәуірдегі № 94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және Қазақстан Республикасы Үкіметінің 2009 жылғы 30 желтоқсандағы № 2314 «Тұрғын үй көмегін тағайындау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ШЕШІМ ЕТТІ: </w:t>
      </w:r>
      <w:r>
        <w:br/>
      </w:r>
      <w:r>
        <w:rPr>
          <w:rFonts w:ascii="Times New Roman"/>
          <w:b w:val="false"/>
          <w:i w:val="false"/>
          <w:color w:val="000000"/>
          <w:sz w:val="28"/>
        </w:rPr>
        <w:t>
</w:t>
      </w:r>
      <w:r>
        <w:rPr>
          <w:rFonts w:ascii="Times New Roman"/>
          <w:b w:val="false"/>
          <w:i w:val="false"/>
          <w:color w:val="000000"/>
          <w:sz w:val="28"/>
        </w:rPr>
        <w:t>
      1. Аз қамтамасыз етілген отбасыларға (азаматтарға) тұрғын үй көмегін көрсетудің мөлшері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төрайымы                         Р. Отегулова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 Назар</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жұмыспен</w:t>
      </w:r>
      <w:r>
        <w:br/>
      </w:r>
      <w:r>
        <w:rPr>
          <w:rFonts w:ascii="Times New Roman"/>
          <w:b w:val="false"/>
          <w:i w:val="false"/>
          <w:color w:val="000000"/>
          <w:sz w:val="28"/>
        </w:rPr>
        <w:t>
      қамту және әлеуметтік бағдарламалар</w:t>
      </w:r>
      <w:r>
        <w:br/>
      </w:r>
      <w:r>
        <w:rPr>
          <w:rFonts w:ascii="Times New Roman"/>
          <w:b w:val="false"/>
          <w:i w:val="false"/>
          <w:color w:val="000000"/>
          <w:sz w:val="28"/>
        </w:rPr>
        <w:t>
      бөлімі» мемлекеттік мекемесінің</w:t>
      </w:r>
      <w:r>
        <w:br/>
      </w:r>
      <w:r>
        <w:rPr>
          <w:rFonts w:ascii="Times New Roman"/>
          <w:b w:val="false"/>
          <w:i w:val="false"/>
          <w:color w:val="000000"/>
          <w:sz w:val="28"/>
        </w:rPr>
        <w:t>
      бастығы Ж.Тұманбаева</w:t>
      </w:r>
      <w:r>
        <w:br/>
      </w:r>
      <w:r>
        <w:rPr>
          <w:rFonts w:ascii="Times New Roman"/>
          <w:b w:val="false"/>
          <w:i w:val="false"/>
          <w:color w:val="000000"/>
          <w:sz w:val="28"/>
        </w:rPr>
        <w:t>
      03 маусым 2011 жыл.</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w:t>
      </w:r>
      <w:r>
        <w:br/>
      </w:r>
      <w:r>
        <w:rPr>
          <w:rFonts w:ascii="Times New Roman"/>
          <w:b w:val="false"/>
          <w:i w:val="false"/>
          <w:color w:val="000000"/>
          <w:sz w:val="28"/>
        </w:rPr>
        <w:t>
      бастығы А. Толыбаева</w:t>
      </w:r>
      <w:r>
        <w:br/>
      </w:r>
      <w:r>
        <w:rPr>
          <w:rFonts w:ascii="Times New Roman"/>
          <w:b w:val="false"/>
          <w:i w:val="false"/>
          <w:color w:val="000000"/>
          <w:sz w:val="28"/>
        </w:rPr>
        <w:t>
      03 маусым 2011 жыл.</w:t>
      </w:r>
    </w:p>
    <w:bookmarkStart w:name="z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3 маусымдағы</w:t>
      </w:r>
      <w:r>
        <w:br/>
      </w:r>
      <w:r>
        <w:rPr>
          <w:rFonts w:ascii="Times New Roman"/>
          <w:b w:val="false"/>
          <w:i w:val="false"/>
          <w:color w:val="000000"/>
          <w:sz w:val="28"/>
        </w:rPr>
        <w:t>
№ 35/350 шешіміне қосымша</w:t>
      </w:r>
    </w:p>
    <w:bookmarkEnd w:id="1"/>
    <w:p>
      <w:pPr>
        <w:spacing w:after="0"/>
        <w:ind w:left="0"/>
        <w:jc w:val="left"/>
      </w:pPr>
      <w:r>
        <w:rPr>
          <w:rFonts w:ascii="Times New Roman"/>
          <w:b/>
          <w:i w:val="false"/>
          <w:color w:val="000000"/>
        </w:rPr>
        <w:t xml:space="preserve"> Аз қамтамасыз етілген отбасыларға (азаматтарға) тұрғын үй көмегін көрсетудің мөлшері мен тәртібі</w:t>
      </w:r>
    </w:p>
    <w:bookmarkStart w:name="z5" w:id="2"/>
    <w:p>
      <w:pPr>
        <w:spacing w:after="0"/>
        <w:ind w:left="0"/>
        <w:jc w:val="both"/>
      </w:pPr>
      <w:r>
        <w:rPr>
          <w:rFonts w:ascii="Times New Roman"/>
          <w:b w:val="false"/>
          <w:i w:val="false"/>
          <w:color w:val="000000"/>
          <w:sz w:val="28"/>
        </w:rPr>
        <w:t>
      Осы аз қамтамасыз етілген отбасыларға (азаматтарға) тұрғын үй көмегін көрсетудің мөлшері мен тәртібі (бұдан әрі - Тәртіп)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2001 жылғы 17 шілдедегі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2009 жылғы 28 шілдедегі Қазақстан Республикасының Еңбек және халықты әлеуметтік қорғау министірінің «Мемлекеттік атаулы әлеуметтік көмек алуға үміткер адамның (отбасының) жиынтық табысын есептеудің ережесін бекіту туралы» бұйрығына» деген сөздер «Қазақстан Республикасының Құрылыс және тұрғын үй 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бұйрығына» сәйкес әзірленді.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Маңғыстау облысы Мұнайлы аудандық мәслихатының 2012.09.13 </w:t>
      </w:r>
      <w:r>
        <w:rPr>
          <w:rFonts w:ascii="Times New Roman"/>
          <w:b w:val="false"/>
          <w:i w:val="false"/>
          <w:color w:val="000000"/>
          <w:sz w:val="28"/>
        </w:rPr>
        <w:t xml:space="preserve">N 6/52 </w:t>
      </w:r>
      <w:r>
        <w:rPr>
          <w:rFonts w:ascii="Times New Roman"/>
          <w:b w:val="false"/>
          <w:i w:val="false"/>
          <w:color w:val="ff0000"/>
          <w:sz w:val="28"/>
        </w:rPr>
        <w:t>(алғашқы ресми жарияланғанынан кейін күнтізбелік он күн өткен соң қолданысқа енгізіледі) шешімімен.</w:t>
      </w:r>
    </w:p>
    <w:bookmarkEnd w:id="2"/>
    <w:p>
      <w:pPr>
        <w:spacing w:after="0"/>
        <w:ind w:left="0"/>
        <w:jc w:val="left"/>
      </w:pPr>
      <w:r>
        <w:rPr>
          <w:rFonts w:ascii="Times New Roman"/>
          <w:b/>
          <w:i w:val="false"/>
          <w:color w:val="000000"/>
        </w:rPr>
        <w:t xml:space="preserve"> 1. Жалпы ережелер</w:t>
      </w:r>
    </w:p>
    <w:bookmarkStart w:name="z6" w:id="3"/>
    <w:p>
      <w:pPr>
        <w:spacing w:after="0"/>
        <w:ind w:left="0"/>
        <w:jc w:val="both"/>
      </w:pPr>
      <w:r>
        <w:rPr>
          <w:rFonts w:ascii="Times New Roman"/>
          <w:b w:val="false"/>
          <w:i w:val="false"/>
          <w:color w:val="000000"/>
          <w:sz w:val="28"/>
        </w:rPr>
        <w:t>
      1. Осы тәртіпте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кондоминимум объектілерінің ортақ мүлкін күрделі жөндеуге және (немесе) күрделі жөндеуге қаражат жинақтауға арналған жарналарға, коммуналдық қызметтерді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кондоминимум объектісін басқару органы - кондоминимум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«Мұнайлы аудандық жұмыспен қамту және әлеуметтік бағдарламалар бөлімі» мемлекеттік мекемесі (бұдан әрі - уәкілетті орган) болып табылады.</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xml:space="preserve">
      жекешелендірілген тұрғын үй - жайларда (пәтерлерде) тұратын немесе мемлекеттік тұрғын үй қорындағы үй – жайларды (пәтерлерді) жалдаушылар </w:t>
      </w:r>
      <w:r>
        <w:br/>
      </w:r>
      <w:r>
        <w:rPr>
          <w:rFonts w:ascii="Times New Roman"/>
          <w:b w:val="false"/>
          <w:i w:val="false"/>
          <w:color w:val="000000"/>
          <w:sz w:val="28"/>
        </w:rPr>
        <w:t>
      қосымша жалдаушылар) болып табылатын отбасыларға (азаматтарға) кондоминимум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қызметтеріне;</w:t>
      </w:r>
      <w:r>
        <w:br/>
      </w:r>
      <w:r>
        <w:rPr>
          <w:rFonts w:ascii="Times New Roman"/>
          <w:b w:val="false"/>
          <w:i w:val="false"/>
          <w:color w:val="000000"/>
          <w:sz w:val="28"/>
        </w:rPr>
        <w:t>
      жергілікті атқарушы органға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телекоммуникация желісіне қосылған телефон үшін абоненттік төлемақының, тұрғын үйді пайдаланғаны үшін жалға алу үшін жалға алу ақысының ұлғаюы бөлігінде кондоминимум объектілерінің ортақ мүлік күрделі жөндеуге және немесе күрделі жөндеуге қаражат жинақтауға, коммуналдық қызметтер мен байланыс қызметтерін тұтынуға нормалар шегінде ақы төлеу сомасы мен отбасының осы мақсаттарға жұмсаған, жергілікті өкілетті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4. Тұрғын үй көмегі, егер коммуналдық қызметтерді пайдалану төлемі, тұрғын үйді пайдаланғаны үшін жалға алу төлеміне жұмсалған отбасының шығындары отбасының жиынтық табысының он проценттік үлесінен артық болса тағайындалады.</w:t>
      </w:r>
      <w:r>
        <w:br/>
      </w:r>
      <w:r>
        <w:rPr>
          <w:rFonts w:ascii="Times New Roman"/>
          <w:b w:val="false"/>
          <w:i w:val="false"/>
          <w:color w:val="000000"/>
          <w:sz w:val="28"/>
        </w:rPr>
        <w:t>
      тұрғын үй көмегін есептеуде қолданылатын тұрғын үй шығындарының мөлшері және коммуналдық қызметтерді пайдалану нормалары (тұрғын үй шығындары, жылу және сумен жабдықтау, газбен жабдықтау, канализация, электр жабдықтау, қоқыс шығару, тұрмыстық қатты қалдықтарды шығару) Қазақстан Республикасының қолданыстағы заңдарына сәйкес белгіленеді.</w:t>
      </w:r>
      <w:r>
        <w:br/>
      </w:r>
      <w:r>
        <w:rPr>
          <w:rFonts w:ascii="Times New Roman"/>
          <w:b w:val="false"/>
          <w:i w:val="false"/>
          <w:color w:val="000000"/>
          <w:sz w:val="28"/>
        </w:rPr>
        <w:t>
</w:t>
      </w:r>
      <w:r>
        <w:rPr>
          <w:rFonts w:ascii="Times New Roman"/>
          <w:b w:val="false"/>
          <w:i w:val="false"/>
          <w:color w:val="000000"/>
          <w:sz w:val="28"/>
        </w:rPr>
        <w:t>
      5. Отбасының жиынтық табысы Қазақстан Республикасының Құрылыс және тұрғын үй 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бұйрығына сәйкес есептеледі.</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өзгерту енгізілді - Маңғыстау облысы  Мұнайлы аудандық мәслихаттың 2012.09.13 </w:t>
      </w:r>
      <w:r>
        <w:rPr>
          <w:rFonts w:ascii="Times New Roman"/>
          <w:b w:val="false"/>
          <w:i w:val="false"/>
          <w:color w:val="000000"/>
          <w:sz w:val="28"/>
        </w:rPr>
        <w:t xml:space="preserve">N 6/52 </w:t>
      </w:r>
      <w:r>
        <w:rPr>
          <w:rFonts w:ascii="Times New Roman"/>
          <w:b w:val="false"/>
          <w:i w:val="false"/>
          <w:color w:val="ff0000"/>
          <w:sz w:val="28"/>
        </w:rPr>
        <w:t>(алғашқы ресми жарияланғанынан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Әлеуметтік тұрғыдан қорғалатын азаматтарға телекоммуникация қызметтері көрсетілгені үшін төленетін абонеттік төлем тарифі өсімінің орнын толтыруға арналған төлемақы Мұнайлы ауданында тұрақты тұратын аз қамтамассыз етілген отбасыларға (азаматтарға) берілетін тұрғын үй көмегі құрамында жүзеге асады.</w:t>
      </w:r>
      <w:r>
        <w:br/>
      </w:r>
      <w:r>
        <w:rPr>
          <w:rFonts w:ascii="Times New Roman"/>
          <w:b w:val="false"/>
          <w:i w:val="false"/>
          <w:color w:val="000000"/>
          <w:sz w:val="28"/>
        </w:rPr>
        <w:t>
</w:t>
      </w:r>
      <w:r>
        <w:rPr>
          <w:rFonts w:ascii="Times New Roman"/>
          <w:b w:val="false"/>
          <w:i w:val="false"/>
          <w:color w:val="000000"/>
          <w:sz w:val="28"/>
        </w:rPr>
        <w:t>
      7. Әлеуметтік тұрғыдан қорғалатын азаматтарға телекоммуникация қызметтері көрсетілгені үшін төленетін абонеттік төлем тарифі өсімінің орнын толтыру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мәслелері туралы» қаулысымен анықталады.</w:t>
      </w:r>
      <w:r>
        <w:br/>
      </w:r>
      <w:r>
        <w:rPr>
          <w:rFonts w:ascii="Times New Roman"/>
          <w:b w:val="false"/>
          <w:i w:val="false"/>
          <w:color w:val="000000"/>
          <w:sz w:val="28"/>
        </w:rPr>
        <w:t>
</w:t>
      </w:r>
      <w:r>
        <w:rPr>
          <w:rFonts w:ascii="Times New Roman"/>
          <w:b w:val="false"/>
          <w:i w:val="false"/>
          <w:color w:val="000000"/>
          <w:sz w:val="28"/>
        </w:rPr>
        <w:t>
      8. Тұрғын үй көмегі мөлшері ай сайын сол айға бекітілген тарифтер тұрғын үйді ұстауға шыққан шығындар мен пайдаланған коммуналдық қызметтер шығындары құны негізінен есептеледі және есептелген нақты төлем сомасынан аспауы керек.</w:t>
      </w:r>
      <w:r>
        <w:br/>
      </w:r>
      <w:r>
        <w:rPr>
          <w:rFonts w:ascii="Times New Roman"/>
          <w:b w:val="false"/>
          <w:i w:val="false"/>
          <w:color w:val="000000"/>
          <w:sz w:val="28"/>
        </w:rPr>
        <w:t>
</w:t>
      </w:r>
      <w:r>
        <w:rPr>
          <w:rFonts w:ascii="Times New Roman"/>
          <w:b w:val="false"/>
          <w:i w:val="false"/>
          <w:color w:val="000000"/>
          <w:sz w:val="28"/>
        </w:rPr>
        <w:t>
      9. Тұрғын үй көмегі қызметтерді ұсынушылардың берген шоттары бойынша көрсетіледі.</w:t>
      </w:r>
    </w:p>
    <w:bookmarkEnd w:id="3"/>
    <w:p>
      <w:pPr>
        <w:spacing w:after="0"/>
        <w:ind w:left="0"/>
        <w:jc w:val="left"/>
      </w:pPr>
      <w:r>
        <w:rPr>
          <w:rFonts w:ascii="Times New Roman"/>
          <w:b/>
          <w:i w:val="false"/>
          <w:color w:val="000000"/>
        </w:rPr>
        <w:t xml:space="preserve"> 2. Тұрғын үй көмегін тағайындау тәртібі</w:t>
      </w:r>
    </w:p>
    <w:bookmarkStart w:name="z15" w:id="4"/>
    <w:p>
      <w:pPr>
        <w:spacing w:after="0"/>
        <w:ind w:left="0"/>
        <w:jc w:val="both"/>
      </w:pPr>
      <w:r>
        <w:rPr>
          <w:rFonts w:ascii="Times New Roman"/>
          <w:b w:val="false"/>
          <w:i w:val="false"/>
          <w:color w:val="000000"/>
          <w:sz w:val="28"/>
        </w:rPr>
        <w:t>
      10. 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кондоминимум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кондоминимум объектісінің ортақ мүлкін күрделі жөндеудің жекелеген түрлерін жүргізуге арналған шығыстар сметасы негізінде кондоминимум объектісін басқару органы басшысының қолымен расталған кондоминимум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коммуналдық қызметті тұтыну шоттары;</w:t>
      </w:r>
      <w:r>
        <w:br/>
      </w:r>
      <w:r>
        <w:rPr>
          <w:rFonts w:ascii="Times New Roman"/>
          <w:b w:val="false"/>
          <w:i w:val="false"/>
          <w:color w:val="000000"/>
          <w:sz w:val="28"/>
        </w:rPr>
        <w:t>
      тұрғын үйді пайдаланғаны үшін жалдау ақысының мөлшері туралы жергілікті атқарушы орган берген шот.</w:t>
      </w:r>
      <w:r>
        <w:br/>
      </w:r>
      <w:r>
        <w:rPr>
          <w:rFonts w:ascii="Times New Roman"/>
          <w:b w:val="false"/>
          <w:i w:val="false"/>
          <w:color w:val="000000"/>
          <w:sz w:val="28"/>
        </w:rPr>
        <w:t>
</w:t>
      </w:r>
      <w:r>
        <w:rPr>
          <w:rFonts w:ascii="Times New Roman"/>
          <w:b w:val="false"/>
          <w:i w:val="false"/>
          <w:color w:val="000000"/>
          <w:sz w:val="28"/>
        </w:rPr>
        <w:t>
      11. Тұрғын үй көмегі, оны алуға құқығы бар жағдайда, өтініш берген айдан бастап сол тоқсанға тағайындалады.</w:t>
      </w:r>
      <w:r>
        <w:br/>
      </w:r>
      <w:r>
        <w:rPr>
          <w:rFonts w:ascii="Times New Roman"/>
          <w:b w:val="false"/>
          <w:i w:val="false"/>
          <w:color w:val="000000"/>
          <w:sz w:val="28"/>
        </w:rPr>
        <w:t>
      отбасының (азаматтың) табыстарын растайтын құжаттар тоқсан сайын ұсынылғаннан кейін тұрғын үй көмегін алушыларды қайта тіркеу жүргізіледі.</w:t>
      </w:r>
      <w:r>
        <w:br/>
      </w:r>
      <w:r>
        <w:rPr>
          <w:rFonts w:ascii="Times New Roman"/>
          <w:b w:val="false"/>
          <w:i w:val="false"/>
          <w:color w:val="000000"/>
          <w:sz w:val="28"/>
        </w:rPr>
        <w:t>
</w:t>
      </w:r>
      <w:r>
        <w:rPr>
          <w:rFonts w:ascii="Times New Roman"/>
          <w:b w:val="false"/>
          <w:i w:val="false"/>
          <w:color w:val="000000"/>
          <w:sz w:val="28"/>
        </w:rPr>
        <w:t>
      12. Өзге адамның көмегіне мұқтаж он алты жасқа дейінгі бала күнінен мүгедектерді, бірінші және екінші топтағы мүгедектерді, сексен жастан асқан адамдарды, үш жасқа дейінгі бала тәрбиесімен айналысатын азаматтарды қоспағанда, еңбекке жарамды жұмыс жасамайтын және уәкілетті органда тіркелмеген азаматтары бар отбасыларға, сондай - ақ меншігінде біреуден артық тұрғын үйі бар немесе үйін жалға берген азаматтарға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13. Уәкілетті органға жалған ақпарат беру арқылы заңсыз түрде алынған тұрғын үй көмегі заңнамада белгіленген тәртіп бойынша қайтарылып алынады.</w:t>
      </w:r>
      <w:r>
        <w:br/>
      </w:r>
      <w:r>
        <w:rPr>
          <w:rFonts w:ascii="Times New Roman"/>
          <w:b w:val="false"/>
          <w:i w:val="false"/>
          <w:color w:val="000000"/>
          <w:sz w:val="28"/>
        </w:rPr>
        <w:t>
</w:t>
      </w:r>
      <w:r>
        <w:rPr>
          <w:rFonts w:ascii="Times New Roman"/>
          <w:b w:val="false"/>
          <w:i w:val="false"/>
          <w:color w:val="000000"/>
          <w:sz w:val="28"/>
        </w:rPr>
        <w:t>
      14. Ұсынылған жұмыстан немесе жұмысқа орналастырудан дәлелсіз себептермен бас тартқан немесе қоғамдық жұмыстарға қатысудан, кәсіптік даярлау, қайта даярлаудан, кәсіптілігін арттырудан себепсіз бас тартқан және оқуға қатысуды өз бетімен тоқтатқан жұмыссыздар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15. Ұсынылған мәліметтердің дұрыстығына күмән туған жағдайда уәкілетті орган құжаттарды учаскелік комиссияға беріп, өтініш берушінің және оның отбасының материалдық жағдайын тексертуге, тиісті органдардан тұрғын үй көмегін тағайындауға қажет мәліметтерді сұрата алады.</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 xml:space="preserve">Ескерту. 16 - тармақ алынып тасталды - Маңғыстау облысы   Мұнайлы аудандық мәслихаттың 2012.09.13 </w:t>
      </w:r>
      <w:r>
        <w:rPr>
          <w:rFonts w:ascii="Times New Roman"/>
          <w:b w:val="false"/>
          <w:i w:val="false"/>
          <w:color w:val="000000"/>
          <w:sz w:val="28"/>
        </w:rPr>
        <w:t xml:space="preserve">N 6/52 </w:t>
      </w:r>
      <w:r>
        <w:rPr>
          <w:rFonts w:ascii="Times New Roman"/>
          <w:b w:val="false"/>
          <w:i w:val="false"/>
          <w:color w:val="ff0000"/>
          <w:sz w:val="28"/>
        </w:rPr>
        <w:t>(алғашқы ресми жарияланғанынан кейін күнтізбелік он күн өткен соң қолданысқа енгізіледі) Шешімімен.</w:t>
      </w:r>
    </w:p>
    <w:bookmarkEnd w:id="4"/>
    <w:p>
      <w:pPr>
        <w:spacing w:after="0"/>
        <w:ind w:left="0"/>
        <w:jc w:val="left"/>
      </w:pPr>
      <w:r>
        <w:rPr>
          <w:rFonts w:ascii="Times New Roman"/>
          <w:b/>
          <w:i w:val="false"/>
          <w:color w:val="000000"/>
        </w:rPr>
        <w:t xml:space="preserve"> 3. Тұрғын үй көмегін қаржыландыру және төлеу</w:t>
      </w:r>
    </w:p>
    <w:bookmarkStart w:name="z22" w:id="5"/>
    <w:p>
      <w:pPr>
        <w:spacing w:after="0"/>
        <w:ind w:left="0"/>
        <w:jc w:val="both"/>
      </w:pPr>
      <w:r>
        <w:rPr>
          <w:rFonts w:ascii="Times New Roman"/>
          <w:b w:val="false"/>
          <w:i w:val="false"/>
          <w:color w:val="000000"/>
          <w:sz w:val="28"/>
        </w:rPr>
        <w:t>
      17. Аз қамтамасыз етілген отбасыларға (азаматтарға) тұрғын үй көмегін төлеуді уәкілетті орган жергілікті уәкілетті органдар айқындаған тәртіппен екінші деңгейдегі банктер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17 тармаққа өзгерту енгізілді - Маңғыстау облысы   Мұнайлы аудандық мәслихаттың 2012.09.13 </w:t>
      </w:r>
      <w:r>
        <w:rPr>
          <w:rFonts w:ascii="Times New Roman"/>
          <w:b w:val="false"/>
          <w:i w:val="false"/>
          <w:color w:val="000000"/>
          <w:sz w:val="28"/>
        </w:rPr>
        <w:t>N 6/52</w:t>
      </w:r>
      <w:r>
        <w:rPr>
          <w:rFonts w:ascii="Times New Roman"/>
          <w:b w:val="false"/>
          <w:i w:val="false"/>
          <w:color w:val="ff0000"/>
          <w:sz w:val="28"/>
        </w:rPr>
        <w:t> (алғашқы ресми жарияланғанынан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18. Уәкілетті орган ай сайынғы тағайындалған тұрғын үй көмегінің сомасын көрсетіп, меншік иелерінің тізімін жасайды.</w:t>
      </w:r>
      <w:r>
        <w:br/>
      </w:r>
      <w:r>
        <w:rPr>
          <w:rFonts w:ascii="Times New Roman"/>
          <w:b w:val="false"/>
          <w:i w:val="false"/>
          <w:color w:val="000000"/>
          <w:sz w:val="28"/>
        </w:rPr>
        <w:t>
      тұрғын үй көмегін алушылардың мекен жайы бойынша тағайындалған көмек сомасын қызмет алушылардың шотына аударады.</w:t>
      </w:r>
    </w:p>
    <w:bookmarkEnd w:id="5"/>
    <w:p>
      <w:pPr>
        <w:spacing w:after="0"/>
        <w:ind w:left="0"/>
        <w:jc w:val="left"/>
      </w:pPr>
      <w:r>
        <w:rPr>
          <w:rFonts w:ascii="Times New Roman"/>
          <w:b/>
          <w:i w:val="false"/>
          <w:color w:val="000000"/>
        </w:rPr>
        <w:t xml:space="preserve"> 4. Есеп беру</w:t>
      </w:r>
    </w:p>
    <w:bookmarkStart w:name="z24" w:id="6"/>
    <w:p>
      <w:pPr>
        <w:spacing w:after="0"/>
        <w:ind w:left="0"/>
        <w:jc w:val="both"/>
      </w:pPr>
      <w:r>
        <w:rPr>
          <w:rFonts w:ascii="Times New Roman"/>
          <w:b w:val="false"/>
          <w:i w:val="false"/>
          <w:color w:val="000000"/>
          <w:sz w:val="28"/>
        </w:rPr>
        <w:t>
      19. Уәкілетті орган Маңғыстау облысының жұмыспен қамтуды үйлестіру және әлеуметтік бағдарламалар басқармасына тағайындалған және төленген сомасы туралы мәлімет береді.</w:t>
      </w:r>
    </w:p>
    <w:bookmarkEnd w:id="6"/>
    <w:p>
      <w:pPr>
        <w:spacing w:after="0"/>
        <w:ind w:left="0"/>
        <w:jc w:val="left"/>
      </w:pPr>
      <w:r>
        <w:rPr>
          <w:rFonts w:ascii="Times New Roman"/>
          <w:b/>
          <w:i w:val="false"/>
          <w:color w:val="000000"/>
        </w:rPr>
        <w:t xml:space="preserve"> 5. Бақылау</w:t>
      </w:r>
    </w:p>
    <w:bookmarkStart w:name="z25" w:id="7"/>
    <w:p>
      <w:pPr>
        <w:spacing w:after="0"/>
        <w:ind w:left="0"/>
        <w:jc w:val="both"/>
      </w:pPr>
      <w:r>
        <w:rPr>
          <w:rFonts w:ascii="Times New Roman"/>
          <w:b w:val="false"/>
          <w:i w:val="false"/>
          <w:color w:val="000000"/>
          <w:sz w:val="28"/>
        </w:rPr>
        <w:t>
      20. Тұрғын үй көмегінің дұрыс тағайындалғанын бақылау Қазақстан Республикасының заңнамасымен бекітілген тәртіп бойынша жүзеге асырылады.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