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4acb" w14:textId="32f4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21 желтоқсандағы № 32/228 "2011 - 2013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2011 жылғы 11 сәуірдегі № 35/247 шешімі. Маңғыстау облысының Әділет департаментінде 2011 жылғы 28 сәуірде № 11-4-116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2011 жылғы 06 сәуірдегі № 31/371 "Облыстық мәслихаттың 2010 жылғы 13 желтоқсандағы № 29/331 "2011 - 2013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21 желтоқсандағы № 32/228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27 желтоқсанда № 11-4-112 болып тіркелген, "Қарақия" газетінің 2010 жылғы 29 желтоқсанда № 55 (405)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p>
    <w:bookmarkEnd w:id="2"/>
    <w:bookmarkStart w:name="z4" w:id="3"/>
    <w:p>
      <w:pPr>
        <w:spacing w:after="0"/>
        <w:ind w:left="0"/>
        <w:jc w:val="both"/>
      </w:pPr>
      <w:r>
        <w:rPr>
          <w:rFonts w:ascii="Times New Roman"/>
          <w:b w:val="false"/>
          <w:i w:val="false"/>
          <w:color w:val="000000"/>
          <w:sz w:val="28"/>
        </w:rPr>
        <w:t>
      1) кірістер – 5 002 260 мың теңге, оның ішінде:</w:t>
      </w:r>
    </w:p>
    <w:bookmarkEnd w:id="3"/>
    <w:p>
      <w:pPr>
        <w:spacing w:after="0"/>
        <w:ind w:left="0"/>
        <w:jc w:val="both"/>
      </w:pPr>
      <w:r>
        <w:rPr>
          <w:rFonts w:ascii="Times New Roman"/>
          <w:b w:val="false"/>
          <w:i w:val="false"/>
          <w:color w:val="000000"/>
          <w:sz w:val="28"/>
        </w:rPr>
        <w:t>
      салықтық түсімдер бойынша – 3 812 094 мың теңге;</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бойынша – 14 382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101 314 мың теңге;</w:t>
      </w:r>
    </w:p>
    <w:p>
      <w:pPr>
        <w:spacing w:after="0"/>
        <w:ind w:left="0"/>
        <w:jc w:val="both"/>
      </w:pPr>
      <w:r>
        <w:rPr>
          <w:rFonts w:ascii="Times New Roman"/>
          <w:b w:val="false"/>
          <w:i w:val="false"/>
          <w:color w:val="000000"/>
          <w:sz w:val="28"/>
        </w:rPr>
        <w:t>
      трансферттер түсімдері бойынша – 1 074 470 мың теңге;</w:t>
      </w:r>
    </w:p>
    <w:bookmarkStart w:name="z5" w:id="4"/>
    <w:p>
      <w:pPr>
        <w:spacing w:after="0"/>
        <w:ind w:left="0"/>
        <w:jc w:val="both"/>
      </w:pPr>
      <w:r>
        <w:rPr>
          <w:rFonts w:ascii="Times New Roman"/>
          <w:b w:val="false"/>
          <w:i w:val="false"/>
          <w:color w:val="000000"/>
          <w:sz w:val="28"/>
        </w:rPr>
        <w:t>
      2) шығындар – 5 197 833 мың теңге;</w:t>
      </w:r>
    </w:p>
    <w:bookmarkEnd w:id="4"/>
    <w:bookmarkStart w:name="z6" w:id="5"/>
    <w:p>
      <w:pPr>
        <w:spacing w:after="0"/>
        <w:ind w:left="0"/>
        <w:jc w:val="both"/>
      </w:pPr>
      <w:r>
        <w:rPr>
          <w:rFonts w:ascii="Times New Roman"/>
          <w:b w:val="false"/>
          <w:i w:val="false"/>
          <w:color w:val="000000"/>
          <w:sz w:val="28"/>
        </w:rPr>
        <w:t>
      3) таза бюджеттік кредиттеу – 77 017 мың теңге, оның ішінде:</w:t>
      </w:r>
    </w:p>
    <w:bookmarkEnd w:id="5"/>
    <w:p>
      <w:pPr>
        <w:spacing w:after="0"/>
        <w:ind w:left="0"/>
        <w:jc w:val="both"/>
      </w:pPr>
      <w:r>
        <w:rPr>
          <w:rFonts w:ascii="Times New Roman"/>
          <w:b w:val="false"/>
          <w:i w:val="false"/>
          <w:color w:val="000000"/>
          <w:sz w:val="28"/>
        </w:rPr>
        <w:t>
      бюджеттік кредиттер – 77 017 мың теңге;</w:t>
      </w:r>
    </w:p>
    <w:p>
      <w:pPr>
        <w:spacing w:after="0"/>
        <w:ind w:left="0"/>
        <w:jc w:val="both"/>
      </w:pPr>
      <w:r>
        <w:rPr>
          <w:rFonts w:ascii="Times New Roman"/>
          <w:b w:val="false"/>
          <w:i w:val="false"/>
          <w:color w:val="000000"/>
          <w:sz w:val="28"/>
        </w:rPr>
        <w:t>
      бюджеттік кредиттерді өтеу – 92 500 мың теңге;</w:t>
      </w:r>
    </w:p>
    <w:bookmarkStart w:name="z7" w:id="6"/>
    <w:p>
      <w:pPr>
        <w:spacing w:after="0"/>
        <w:ind w:left="0"/>
        <w:jc w:val="both"/>
      </w:pPr>
      <w:r>
        <w:rPr>
          <w:rFonts w:ascii="Times New Roman"/>
          <w:b w:val="false"/>
          <w:i w:val="false"/>
          <w:color w:val="000000"/>
          <w:sz w:val="28"/>
        </w:rPr>
        <w:t>
      4) қаржы активтерімен жасалатын</w:t>
      </w:r>
    </w:p>
    <w:bookmarkEnd w:id="6"/>
    <w:p>
      <w:pPr>
        <w:spacing w:after="0"/>
        <w:ind w:left="0"/>
        <w:jc w:val="both"/>
      </w:pPr>
      <w:r>
        <w:rPr>
          <w:rFonts w:ascii="Times New Roman"/>
          <w:b w:val="false"/>
          <w:i w:val="false"/>
          <w:color w:val="000000"/>
          <w:sz w:val="28"/>
        </w:rPr>
        <w:t>
      операциялар бойынша сальдо – 13 017 мың теңге, оның ішінде:</w:t>
      </w:r>
    </w:p>
    <w:p>
      <w:pPr>
        <w:spacing w:after="0"/>
        <w:ind w:left="0"/>
        <w:jc w:val="both"/>
      </w:pPr>
      <w:r>
        <w:rPr>
          <w:rFonts w:ascii="Times New Roman"/>
          <w:b w:val="false"/>
          <w:i w:val="false"/>
          <w:color w:val="000000"/>
          <w:sz w:val="28"/>
        </w:rPr>
        <w:t>
      қаржы активтерін сатып алу – 13 017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bookmarkStart w:name="z8" w:id="7"/>
    <w:p>
      <w:pPr>
        <w:spacing w:after="0"/>
        <w:ind w:left="0"/>
        <w:jc w:val="both"/>
      </w:pPr>
      <w:r>
        <w:rPr>
          <w:rFonts w:ascii="Times New Roman"/>
          <w:b w:val="false"/>
          <w:i w:val="false"/>
          <w:color w:val="000000"/>
          <w:sz w:val="28"/>
        </w:rPr>
        <w:t>
      5) бюджет тапшылығы (профициті) – 285 607 мың теңге;</w:t>
      </w:r>
    </w:p>
    <w:bookmarkEnd w:id="7"/>
    <w:bookmarkStart w:name="z9" w:id="8"/>
    <w:p>
      <w:pPr>
        <w:spacing w:after="0"/>
        <w:ind w:left="0"/>
        <w:jc w:val="both"/>
      </w:pPr>
      <w:r>
        <w:rPr>
          <w:rFonts w:ascii="Times New Roman"/>
          <w:b w:val="false"/>
          <w:i w:val="false"/>
          <w:color w:val="000000"/>
          <w:sz w:val="28"/>
        </w:rPr>
        <w:t>
      6) бюджет тапшылығын қаржыландыру</w:t>
      </w:r>
    </w:p>
    <w:bookmarkEnd w:id="8"/>
    <w:p>
      <w:pPr>
        <w:spacing w:after="0"/>
        <w:ind w:left="0"/>
        <w:jc w:val="both"/>
      </w:pPr>
      <w:r>
        <w:rPr>
          <w:rFonts w:ascii="Times New Roman"/>
          <w:b w:val="false"/>
          <w:i w:val="false"/>
          <w:color w:val="000000"/>
          <w:sz w:val="28"/>
        </w:rPr>
        <w:t>
      (профицитін пайдалану) – 285 607 мың теңге.</w:t>
      </w:r>
    </w:p>
    <w:bookmarkStart w:name="z10" w:id="9"/>
    <w:p>
      <w:pPr>
        <w:spacing w:after="0"/>
        <w:ind w:left="0"/>
        <w:jc w:val="both"/>
      </w:pPr>
      <w:r>
        <w:rPr>
          <w:rFonts w:ascii="Times New Roman"/>
          <w:b w:val="false"/>
          <w:i w:val="false"/>
          <w:color w:val="000000"/>
          <w:sz w:val="28"/>
        </w:rPr>
        <w:t>
      2 – тармақта:</w:t>
      </w:r>
    </w:p>
    <w:bookmarkEnd w:id="9"/>
    <w:p>
      <w:pPr>
        <w:spacing w:after="0"/>
        <w:ind w:left="0"/>
        <w:jc w:val="both"/>
      </w:pPr>
      <w:r>
        <w:rPr>
          <w:rFonts w:ascii="Times New Roman"/>
          <w:b w:val="false"/>
          <w:i w:val="false"/>
          <w:color w:val="000000"/>
          <w:sz w:val="28"/>
        </w:rPr>
        <w:t>
      6 – тармақшада "61,5" саны "64,8" санымен ауыстырылсын;</w:t>
      </w:r>
    </w:p>
    <w:bookmarkStart w:name="z11" w:id="10"/>
    <w:p>
      <w:pPr>
        <w:spacing w:after="0"/>
        <w:ind w:left="0"/>
        <w:jc w:val="both"/>
      </w:pPr>
      <w:r>
        <w:rPr>
          <w:rFonts w:ascii="Times New Roman"/>
          <w:b w:val="false"/>
          <w:i w:val="false"/>
          <w:color w:val="000000"/>
          <w:sz w:val="28"/>
        </w:rPr>
        <w:t>
      5 – тармақта:</w:t>
      </w:r>
    </w:p>
    <w:bookmarkEnd w:id="10"/>
    <w:p>
      <w:pPr>
        <w:spacing w:after="0"/>
        <w:ind w:left="0"/>
        <w:jc w:val="both"/>
      </w:pPr>
      <w:r>
        <w:rPr>
          <w:rFonts w:ascii="Times New Roman"/>
          <w:b w:val="false"/>
          <w:i w:val="false"/>
          <w:color w:val="000000"/>
          <w:sz w:val="28"/>
        </w:rPr>
        <w:t>
      үшінші абзац алынып тасталсын;</w:t>
      </w:r>
    </w:p>
    <w:bookmarkStart w:name="z12" w:id="11"/>
    <w:p>
      <w:pPr>
        <w:spacing w:after="0"/>
        <w:ind w:left="0"/>
        <w:jc w:val="both"/>
      </w:pPr>
      <w:r>
        <w:rPr>
          <w:rFonts w:ascii="Times New Roman"/>
          <w:b w:val="false"/>
          <w:i w:val="false"/>
          <w:color w:val="000000"/>
          <w:sz w:val="28"/>
        </w:rPr>
        <w:t>
      сегізінші абзацтағы "20" саны "50" санымен ауыстырылсын;</w:t>
      </w:r>
    </w:p>
    <w:bookmarkEnd w:id="11"/>
    <w:bookmarkStart w:name="z13" w:id="12"/>
    <w:p>
      <w:pPr>
        <w:spacing w:after="0"/>
        <w:ind w:left="0"/>
        <w:jc w:val="both"/>
      </w:pPr>
      <w:r>
        <w:rPr>
          <w:rFonts w:ascii="Times New Roman"/>
          <w:b w:val="false"/>
          <w:i w:val="false"/>
          <w:color w:val="000000"/>
          <w:sz w:val="28"/>
        </w:rPr>
        <w:t>
      тоғызыншы абзацтағы "20" саны "60" санымен ауыстырылсын;</w:t>
      </w:r>
    </w:p>
    <w:bookmarkEnd w:id="12"/>
    <w:bookmarkStart w:name="z14" w:id="13"/>
    <w:p>
      <w:pPr>
        <w:spacing w:after="0"/>
        <w:ind w:left="0"/>
        <w:jc w:val="both"/>
      </w:pPr>
      <w:r>
        <w:rPr>
          <w:rFonts w:ascii="Times New Roman"/>
          <w:b w:val="false"/>
          <w:i w:val="false"/>
          <w:color w:val="000000"/>
          <w:sz w:val="28"/>
        </w:rPr>
        <w:t>
      жиырма сегізінші абзац алынып тасталсын;</w:t>
      </w:r>
    </w:p>
    <w:bookmarkEnd w:id="13"/>
    <w:bookmarkStart w:name="z15" w:id="14"/>
    <w:p>
      <w:pPr>
        <w:spacing w:after="0"/>
        <w:ind w:left="0"/>
        <w:jc w:val="both"/>
      </w:pPr>
      <w:r>
        <w:rPr>
          <w:rFonts w:ascii="Times New Roman"/>
          <w:b w:val="false"/>
          <w:i w:val="false"/>
          <w:color w:val="000000"/>
          <w:sz w:val="28"/>
        </w:rPr>
        <w:t>
      5 – тармақта келесі мазмұндағы абзацтарымен толықтырылсын:</w:t>
      </w:r>
    </w:p>
    <w:bookmarkEnd w:id="14"/>
    <w:p>
      <w:pPr>
        <w:spacing w:after="0"/>
        <w:ind w:left="0"/>
        <w:jc w:val="both"/>
      </w:pPr>
      <w:r>
        <w:rPr>
          <w:rFonts w:ascii="Times New Roman"/>
          <w:b w:val="false"/>
          <w:i w:val="false"/>
          <w:color w:val="000000"/>
          <w:sz w:val="28"/>
        </w:rPr>
        <w:t>
      "Ай сайынғы қосымша үстемақы:</w:t>
      </w:r>
    </w:p>
    <w:p>
      <w:pPr>
        <w:spacing w:after="0"/>
        <w:ind w:left="0"/>
        <w:jc w:val="both"/>
      </w:pPr>
      <w:r>
        <w:rPr>
          <w:rFonts w:ascii="Times New Roman"/>
          <w:b w:val="false"/>
          <w:i w:val="false"/>
          <w:color w:val="000000"/>
          <w:sz w:val="28"/>
        </w:rPr>
        <w:t>
      Асыраушысынан айырылуына байланысты мемлекеттік әлеуметтік жәрдемақы алушыларға 1 айлық есептік көрсеткіш мөлшерінде.";</w:t>
      </w:r>
    </w:p>
    <w:bookmarkStart w:name="z16" w:id="15"/>
    <w:p>
      <w:pPr>
        <w:spacing w:after="0"/>
        <w:ind w:left="0"/>
        <w:jc w:val="both"/>
      </w:pPr>
      <w:r>
        <w:rPr>
          <w:rFonts w:ascii="Times New Roman"/>
          <w:b w:val="false"/>
          <w:i w:val="false"/>
          <w:color w:val="000000"/>
          <w:sz w:val="28"/>
        </w:rPr>
        <w:t>
      6 – тармақта "500" саны "2500" санымен ауыстырылсын;</w:t>
      </w:r>
    </w:p>
    <w:bookmarkEnd w:id="15"/>
    <w:bookmarkStart w:name="z17" w:id="16"/>
    <w:p>
      <w:pPr>
        <w:spacing w:after="0"/>
        <w:ind w:left="0"/>
        <w:jc w:val="both"/>
      </w:pPr>
      <w:r>
        <w:rPr>
          <w:rFonts w:ascii="Times New Roman"/>
          <w:b w:val="false"/>
          <w:i w:val="false"/>
          <w:color w:val="000000"/>
          <w:sz w:val="28"/>
        </w:rPr>
        <w:t>
      6 - 1 тармақта келесі мазмұндағы абзацтарымен толықтырылсын:</w:t>
      </w:r>
    </w:p>
    <w:bookmarkEnd w:id="16"/>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w:t>
      </w:r>
    </w:p>
    <w:p>
      <w:pPr>
        <w:spacing w:after="0"/>
        <w:ind w:left="0"/>
        <w:jc w:val="both"/>
      </w:pPr>
      <w:r>
        <w:rPr>
          <w:rFonts w:ascii="Times New Roman"/>
          <w:b w:val="false"/>
          <w:i w:val="false"/>
          <w:color w:val="000000"/>
          <w:sz w:val="28"/>
        </w:rPr>
        <w:t>
      Жұмыспен қамту 2020 бағдарламасы аясында еңбек ақыны ішінара субсидиялау;</w:t>
      </w:r>
    </w:p>
    <w:p>
      <w:pPr>
        <w:spacing w:after="0"/>
        <w:ind w:left="0"/>
        <w:jc w:val="both"/>
      </w:pPr>
      <w:r>
        <w:rPr>
          <w:rFonts w:ascii="Times New Roman"/>
          <w:b w:val="false"/>
          <w:i w:val="false"/>
          <w:color w:val="000000"/>
          <w:sz w:val="28"/>
        </w:rPr>
        <w:t>
      Жұмыспен қамту 2020 бағдарламасы аясында жұмыспен қамту орталықтарының қызметін қамтамасыз ету.".</w:t>
      </w:r>
    </w:p>
    <w:bookmarkStart w:name="z18" w:id="17"/>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7"/>
    <w:bookmarkStart w:name="z19" w:id="18"/>
    <w:p>
      <w:pPr>
        <w:spacing w:after="0"/>
        <w:ind w:left="0"/>
        <w:jc w:val="both"/>
      </w:pPr>
      <w:r>
        <w:rPr>
          <w:rFonts w:ascii="Times New Roman"/>
          <w:b w:val="false"/>
          <w:i w:val="false"/>
          <w:color w:val="000000"/>
          <w:sz w:val="28"/>
        </w:rPr>
        <w:t>
      2. Осы шешім 2011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Е.Есенқосов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11 сәуір 2011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11 сәуірдегі № 35/247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2011 - 2013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ІшкСын</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5 002 260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3 812 094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w:t>
            </w:r>
          </w:p>
          <w:p>
            <w:pPr>
              <w:spacing w:after="20"/>
              <w:ind w:left="20"/>
              <w:jc w:val="both"/>
            </w:pPr>
            <w:r>
              <w:rPr>
                <w:rFonts w:ascii="Times New Roman"/>
                <w:b w:val="false"/>
                <w:i w:val="false"/>
                <w:color w:val="000000"/>
                <w:sz w:val="20"/>
              </w:rPr>
              <w:t>
</w:t>
            </w:r>
            <w:r>
              <w:rPr>
                <w:rFonts w:ascii="Times New Roman"/>
                <w:b/>
                <w:i w:val="false"/>
                <w:color w:val="000000"/>
                <w:sz w:val="20"/>
              </w:rPr>
              <w:t>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1 074 470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5 197 833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2 509 303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1 267 493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қамсыздандыру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167 053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878 658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w:t>
            </w:r>
          </w:p>
          <w:p>
            <w:pPr>
              <w:spacing w:after="20"/>
              <w:ind w:left="20"/>
              <w:jc w:val="both"/>
            </w:pPr>
            <w:r>
              <w:rPr>
                <w:rFonts w:ascii="Times New Roman"/>
                <w:b w:val="false"/>
                <w:i w:val="false"/>
                <w:color w:val="000000"/>
                <w:sz w:val="20"/>
              </w:rPr>
              <w:t>
</w:t>
            </w:r>
            <w:r>
              <w:rPr>
                <w:rFonts w:ascii="Times New Roman"/>
                <w:b/>
                <w:i w:val="false"/>
                <w:color w:val="000000"/>
                <w:sz w:val="20"/>
              </w:rPr>
              <w:t>қорғалатын табиғи аумақтар,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қоршаған </w:t>
            </w:r>
            <w:r>
              <w:rPr>
                <w:rFonts w:ascii="Times New Roman"/>
                <w:b/>
                <w:i w:val="false"/>
                <w:color w:val="000000"/>
                <w:sz w:val="20"/>
              </w:rPr>
              <w:t>ортаны  және</w:t>
            </w:r>
            <w:r>
              <w:rPr>
                <w:rFonts w:ascii="Times New Roman"/>
                <w:b/>
                <w:i w:val="false"/>
                <w:color w:val="000000"/>
                <w:sz w:val="20"/>
              </w:rPr>
              <w:t xml:space="preserve">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w:t>
            </w:r>
          </w:p>
          <w:p>
            <w:pPr>
              <w:spacing w:after="20"/>
              <w:ind w:left="20"/>
              <w:jc w:val="both"/>
            </w:pPr>
            <w:r>
              <w:rPr>
                <w:rFonts w:ascii="Times New Roman"/>
                <w:b w:val="false"/>
                <w:i w:val="false"/>
                <w:color w:val="000000"/>
                <w:sz w:val="20"/>
              </w:rPr>
              <w:t>
</w:t>
            </w:r>
            <w:r>
              <w:rPr>
                <w:rFonts w:ascii="Times New Roman"/>
                <w:b/>
                <w:i w:val="false"/>
                <w:color w:val="000000"/>
                <w:sz w:val="20"/>
              </w:rPr>
              <w:t>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727 603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w:t>
            </w:r>
          </w:p>
          <w:p>
            <w:pPr>
              <w:spacing w:after="20"/>
              <w:ind w:left="20"/>
              <w:jc w:val="both"/>
            </w:pPr>
            <w:r>
              <w:rPr>
                <w:rFonts w:ascii="Times New Roman"/>
                <w:b w:val="false"/>
                <w:i w:val="false"/>
                <w:color w:val="000000"/>
                <w:sz w:val="20"/>
              </w:rPr>
              <w:t>
</w:t>
            </w:r>
            <w:r>
              <w:rPr>
                <w:rFonts w:ascii="Times New Roman"/>
                <w:b/>
                <w:i w:val="false"/>
                <w:color w:val="000000"/>
                <w:sz w:val="20"/>
              </w:rPr>
              <w:t>қорғалатын табиғи аумақтар,</w:t>
            </w:r>
          </w:p>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11 сәуірдегі № 35/247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2011 - 2013 жылдарға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2151"/>
        <w:gridCol w:w="2151"/>
        <w:gridCol w:w="6414"/>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 ші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жобалар (бағдарламалар)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қамсыздандыру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w:t>
            </w:r>
          </w:p>
          <w:p>
            <w:pPr>
              <w:spacing w:after="20"/>
              <w:ind w:left="20"/>
              <w:jc w:val="both"/>
            </w:pPr>
            <w:r>
              <w:rPr>
                <w:rFonts w:ascii="Times New Roman"/>
                <w:b w:val="false"/>
                <w:i w:val="false"/>
                <w:color w:val="000000"/>
                <w:sz w:val="20"/>
              </w:rPr>
              <w:t>
</w:t>
            </w:r>
            <w:r>
              <w:rPr>
                <w:rFonts w:ascii="Times New Roman"/>
                <w:b/>
                <w:i w:val="false"/>
                <w:color w:val="000000"/>
                <w:sz w:val="20"/>
              </w:rPr>
              <w:t>кеңістік</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су, орман, балық шаруашылығы, ерекше қорғалатын табиғи аумақтар, қоршаған </w:t>
            </w:r>
            <w:r>
              <w:rPr>
                <w:rFonts w:ascii="Times New Roman"/>
                <w:b/>
                <w:i w:val="false"/>
                <w:color w:val="000000"/>
                <w:sz w:val="20"/>
              </w:rPr>
              <w:t>ортаны  және</w:t>
            </w:r>
            <w:r>
              <w:rPr>
                <w:rFonts w:ascii="Times New Roman"/>
                <w:b/>
                <w:i w:val="false"/>
                <w:color w:val="000000"/>
                <w:sz w:val="20"/>
              </w:rPr>
              <w:t xml:space="preserve"> жануарлар дүниесін қорғау, жер</w:t>
            </w:r>
          </w:p>
          <w:p>
            <w:pPr>
              <w:spacing w:after="20"/>
              <w:ind w:left="20"/>
              <w:jc w:val="both"/>
            </w:pPr>
            <w:r>
              <w:rPr>
                <w:rFonts w:ascii="Times New Roman"/>
                <w:b w:val="false"/>
                <w:i w:val="false"/>
                <w:color w:val="000000"/>
                <w:sz w:val="20"/>
              </w:rPr>
              <w:t>
</w:t>
            </w:r>
            <w:r>
              <w:rPr>
                <w:rFonts w:ascii="Times New Roman"/>
                <w:b/>
                <w:i w:val="false"/>
                <w:color w:val="000000"/>
                <w:sz w:val="20"/>
              </w:rPr>
              <w:t>қатынастары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w:t>
            </w:r>
          </w:p>
          <w:p>
            <w:pPr>
              <w:spacing w:after="20"/>
              <w:ind w:left="20"/>
              <w:jc w:val="both"/>
            </w:pPr>
            <w:r>
              <w:rPr>
                <w:rFonts w:ascii="Times New Roman"/>
                <w:b w:val="false"/>
                <w:i w:val="false"/>
                <w:color w:val="000000"/>
                <w:sz w:val="20"/>
              </w:rPr>
              <w:t>
</w:t>
            </w:r>
            <w:r>
              <w:rPr>
                <w:rFonts w:ascii="Times New Roman"/>
                <w:b/>
                <w:i w:val="false"/>
                <w:color w:val="000000"/>
                <w:sz w:val="20"/>
              </w:rPr>
              <w:t>құрылыс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