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93f8" w14:textId="07e9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Депутаттыққа кандидаттарға сайлаушылармен кездесу үшін үй - жайлар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ауданының әкімдігінің 2011 жылғы 24 ақпандағы № 32 Қаулысы. Бейнеу ауданының Әділет басқармасында 2011 жылғы 28 ақпанда № 11-3-117 тіркелді. Күші жойылды-Маңғыстау облысы Бейнеу ауданы әкімдігінің 2020 жылғы 14 қыркүйектегі № 254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әкімдігінің 14.09.2020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28 - бабы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аудандық мәслихатының № 1 сайлау округі бойынша депутаттығына кандидаттарға (одан әрі - кандидаттар) сайлаушылармен кездесу үшін шарттық негізде берілетін үй-жай болып Бейнеу селосындағы Абыл атындағы мәдениет үйі ғимараты (одан әрі - Ғимарат)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Ғимараттың меншік иесіне сайлау комиссиясының жасаған кездесу кестесіне сай кандидаттар үшін бірдей және тең болатын шарттық негізде үй - жай беруді қамтамасыз ету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Әділет органдарында мемлекеттік тіркеуден өткен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А.Ұлұкбанов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Қ.Әбілшеев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дайынд.:Ү.Әмірханова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Қ.Бөлтеков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М.Көбеген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Қ.Жарасбаева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