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d6b8" w14:textId="a81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24 ақпандағы № 31 Қаулысы. Бейнеу ауданының Әділет басқармасында 2011 жылғы 28 ақпанда № 11-3-116 тіркелді. Күші жойылды-Маңғыстау облысы Бейнеу ауданы әкімдігінің 2020 жылғы 14 қыркүйектегі № 254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Бейнеу аудандық аумақтық сайлау комиссиясының ұсынысына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аудандық мәслихатының № 1 сайлау округі бойынша депутаттығына барлық кандидаттар үшін үгіттік баспа материалдарын орналастыруға арналған орындар (одан әрі - Орындар)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Бейнеу селосының әкімі К.Машырықовқа 2011 жылдың 28 ақпанынан кешіктірмей елді мекенді абаттандыру жұмыстарына қаралған қаржы есебінен Орындарды стендтермен, тақталармен, тұғырлықтармен жарақтандыру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"Бейнеу ауданы әкімінің аппараты" мемлекеттік мекемесінің басшысы Ү.Әмірхановаға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органдарында мемлекеттік тіркеуден өткен күннен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А.Ұлұкбанов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дайынд.:Ү.Әмірханова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аудандық мәслихатының № 1 сайлау округі бойынша депутаттығына барлық кандидаттар үшін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селосы                -      № 3 емхана және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кітапхана ғимараттарының жанында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