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51835c" w14:textId="051835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"Бизнестің жол картасы 2020" бағдарламасы шеңберінде жастар тәжірибесін ұйымдастыру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Маңғыстау облысы Ақтау қаласы әкімдігінің 2011 жылғы 08 маусымдағы № 631 Қаулысы. Маңғыстау облысы Әділет департаментінде 2011 жылғы 08 шілдеде № 11-1-159 тіркелді. Күші жойылды Ақтау қаласы әкімдігінің 2012 жылғы 6 маусымдағы № 366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 Ескерту. Күші жойылды Ақтау қаласы әкімдігінің 2012.06.06 </w:t>
      </w:r>
      <w:r>
        <w:rPr>
          <w:rFonts w:ascii="Times New Roman"/>
          <w:b w:val="false"/>
          <w:i w:val="false"/>
          <w:color w:val="ff0000"/>
          <w:sz w:val="28"/>
        </w:rPr>
        <w:t>№ 366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</w:t>
      </w:r>
      <w:r>
        <w:rPr>
          <w:rFonts w:ascii="Times New Roman"/>
          <w:b w:val="false"/>
          <w:i w:val="false"/>
          <w:color w:val="000000"/>
          <w:sz w:val="28"/>
        </w:rPr>
        <w:t>"Қазақстан Республикасындағы жергілікті мемлекеттік басқару және өзін-өзі басқару туралы"</w:t>
      </w:r>
      <w:r>
        <w:rPr>
          <w:rFonts w:ascii="Times New Roman"/>
          <w:b w:val="false"/>
          <w:i w:val="false"/>
          <w:color w:val="000000"/>
          <w:sz w:val="28"/>
        </w:rPr>
        <w:t xml:space="preserve">, 2001 жылғы 23 қаңтардағы </w:t>
      </w:r>
      <w:r>
        <w:rPr>
          <w:rFonts w:ascii="Times New Roman"/>
          <w:b w:val="false"/>
          <w:i w:val="false"/>
          <w:color w:val="000000"/>
          <w:sz w:val="28"/>
        </w:rPr>
        <w:t>"Халықты жұмыспен қамту туралы"</w:t>
      </w:r>
      <w:r>
        <w:rPr>
          <w:rFonts w:ascii="Times New Roman"/>
          <w:b w:val="false"/>
          <w:i w:val="false"/>
          <w:color w:val="000000"/>
          <w:sz w:val="28"/>
        </w:rPr>
        <w:t xml:space="preserve">, 2004 жылғы 7 шілдедегі </w:t>
      </w:r>
      <w:r>
        <w:rPr>
          <w:rFonts w:ascii="Times New Roman"/>
          <w:b w:val="false"/>
          <w:i w:val="false"/>
          <w:color w:val="000000"/>
          <w:sz w:val="28"/>
        </w:rPr>
        <w:t>"Қазақстан Республикасындағы мемлекеттік жастар саясаты туралы"</w:t>
      </w:r>
      <w:r>
        <w:rPr>
          <w:rFonts w:ascii="Times New Roman"/>
          <w:b w:val="false"/>
          <w:i w:val="false"/>
          <w:color w:val="000000"/>
          <w:sz w:val="28"/>
        </w:rPr>
        <w:t xml:space="preserve"> Заңдарына, Қазақстан Республикасы Үкіметінің 2010 жылғы 13 сәуірдегі № 301 "Бизнестің жол картасы 2020" бағдарламасын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жұмыссыз жастарды техникалық және кәсіптік, орта білімнен кейінгі, жоғары және жоғары оқу орнынан кейінгі білім беру ұйымдарының түлектерін жұмысқа орналастыру мақсатында, қала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"Бизнестің жол картасы 2020" бағдарламасы шеңберінде жастар тәжірибесін өткізу үшін жұмыс орындарын ұсынған жеке кәсіпкерлік субъектілерінің (әрі қарай - жұмыс берушілер) тізбесі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"Ақтау қалалық жұмыспен қамту және әлеуметтік бағдарламалар бөлімі" мемлекеттік мекемесі (әрі қарай – уәкілетті орган) техникалық және кәсіптік, орта білімнен кейінгі, жоғары және жоғары оқу орнынан кейінгі білім беру ұйымдарының түлектері (әрі қарай - түлектер) үшін жұмыс берушілерде жастар тәжірибесін ұйымдастырсын.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Уәкілетті орган түлектерді іріктеу кезінде төмендегідей өлшемдерді ескерсін: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заңнамада белгіленген тәртіпте түлектердің жұмыссыз ретінде тіркелгендігін;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іріктеу кезінде түлектердің мамандығына сәйкес жұмыстың болмауын;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түлектің жасы 29 жасқа дейін болуын.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Жұмыс жағдайы Қазақстан Республикасының еңбек заңнамасына сәйкес, жұмыс беруші мен жастар тәжірибесін өтіп жатқан түлектер арасында жасалған еңбек шартымен қарастырылады.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Жастар тәжірибесі алты ай мерзімге ұйымдастырылады және орташа айлық төлем мөлшері 26 000 (жиырма алты мың) теңгені құрайды.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Жастар тәжірибесі республикалық бюджеттен ағымдағы нысаналы трансферттер есебінен қаржыландырылады.</w:t>
      </w:r>
    </w:p>
    <w:bookmarkEnd w:id="9"/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Осы қаулының орындалуын бақылау қала әкімінің орынбасары Р. Елтизаровқа жүктелсін.</w:t>
      </w:r>
    </w:p>
    <w:bookmarkEnd w:id="10"/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Осы қаулы алғаш ресми жарияланғаннан кейін күнтізбелік он күн өткен соң қолданысқа енгізіледі.</w:t>
      </w:r>
    </w:p>
    <w:bookmarkEnd w:id="1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Қала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Қазақбаев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"Ақтау қалалық жұмыспен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қамту және әлеуметтік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бағдарламалар бөлімі"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ММ - нің бастығы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К.М. Айтбатырова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08 маусым 2011 жыл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"Ақтау қалалық экономика және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жоспарлау бөлімі"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ММ - нің бастығы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А.Н. Ким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08 маусым 2011 жыл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Ақтау қаласы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жылғы 06 маусымдағы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631 қаулысына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"Бизнестің жол картасы 2020" бағдарламасы шеңберінде жастар тәжірибесін өткізу үшін жұмыс орындарын ұсынған жұмыс берушілердің тізбесі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80"/>
        <w:gridCol w:w="3270"/>
        <w:gridCol w:w="1380"/>
        <w:gridCol w:w="1052"/>
        <w:gridCol w:w="1137"/>
        <w:gridCol w:w="3109"/>
        <w:gridCol w:w="972"/>
      </w:tblGrid>
      <w:tr>
        <w:trPr>
          <w:trHeight w:val="30" w:hRule="atLeast"/>
        </w:trPr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берушілердің аты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Жолда-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натын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сыздар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(адам)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мер-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зімі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(ай)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түрі, көлемі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 адамға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төлене-тін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орташа төлем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мөлшері,(теңге)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Қаржыла-ндыру көзі</w:t>
            </w:r>
          </w:p>
        </w:tc>
      </w:tr>
      <w:tr>
        <w:trPr>
          <w:trHeight w:val="30" w:hRule="atLeast"/>
        </w:trPr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"Қаражанбасмұнай"акционерлік қоғамы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келісімге сай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26 000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ликалық бюджет</w:t>
            </w:r>
          </w:p>
        </w:tc>
      </w:tr>
      <w:tr>
        <w:trPr>
          <w:trHeight w:val="30" w:hRule="atLeast"/>
        </w:trPr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"Бозашы Оперейтинг ЛТД" компаниясының филиалы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келісімге сай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26 000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ликалық бюджет</w:t>
            </w:r>
          </w:p>
        </w:tc>
      </w:tr>
      <w:tr>
        <w:trPr>
          <w:trHeight w:val="30" w:hRule="atLeast"/>
        </w:trPr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"Қазпошта"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акционерлік қоғамының Маңғыстау облыстық филиалы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келісімге сай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26 000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ликалық бюджет</w:t>
            </w:r>
          </w:p>
        </w:tc>
      </w:tr>
      <w:tr>
        <w:trPr>
          <w:trHeight w:val="30" w:hRule="atLeast"/>
        </w:trPr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"ҚарақұдықМұнай"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жауапкершілігі шектеулі серіктестігі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келісімге сай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26 000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ликалық бюджет</w:t>
            </w:r>
          </w:p>
        </w:tc>
      </w:tr>
      <w:tr>
        <w:trPr>
          <w:trHeight w:val="30" w:hRule="atLeast"/>
        </w:trPr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"ҚазАзот"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жауапкершілігі шектеулі серіктестігі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келісімге сай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26 000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ликалық бюджет</w:t>
            </w:r>
          </w:p>
        </w:tc>
      </w:tr>
      <w:tr>
        <w:trPr>
          <w:trHeight w:val="30" w:hRule="atLeast"/>
        </w:trPr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"Карпэт Транспортэйшн"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жауапкершілігі шектеулі серіктестігі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келісімге сай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26 000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ликалық бюджет</w:t>
            </w:r>
          </w:p>
        </w:tc>
      </w:tr>
      <w:tr>
        <w:trPr>
          <w:trHeight w:val="30" w:hRule="atLeast"/>
        </w:trPr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"Маңғыстау атом энергетикалық комбинаты-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Қазатомөнеркәсіп" жауапкершілігі шектеулі серіктестігі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келісімге сай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26 000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ликалық бюджет</w:t>
            </w:r>
          </w:p>
        </w:tc>
      </w:tr>
      <w:tr>
        <w:trPr>
          <w:trHeight w:val="30" w:hRule="atLeast"/>
        </w:trPr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"Арман" бірлескен кәсіпорны" жауапкершілігі шектеулі серіктестігі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келісімге сай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26 000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ликалық бюджет</w:t>
            </w:r>
          </w:p>
        </w:tc>
      </w:tr>
      <w:tr>
        <w:trPr>
          <w:trHeight w:val="30" w:hRule="atLeast"/>
        </w:trPr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"АрғымақТранс-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Сервис"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жауапкершілігі шектеулі серіктестігі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келісімге сай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26 000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ликалық бюджет</w:t>
            </w:r>
          </w:p>
        </w:tc>
      </w:tr>
      <w:tr>
        <w:trPr>
          <w:trHeight w:val="30" w:hRule="atLeast"/>
        </w:trPr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"Тұлпармұнай-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сервис" жауапкершілігі шектеулі серіктестігі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келісімге сай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26 000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ликалық бюджет</w:t>
            </w:r>
          </w:p>
        </w:tc>
      </w:tr>
      <w:tr>
        <w:trPr>
          <w:trHeight w:val="30" w:hRule="atLeast"/>
        </w:trPr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"Республика"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жинақтаушы зейнетақы қоры" АҚ Ақтау қаласы және Маңғыстау облысы бойынша Агенттігі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келісімге сай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26 000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ликалық бюджет</w:t>
            </w:r>
          </w:p>
        </w:tc>
      </w:tr>
      <w:tr>
        <w:trPr>
          <w:trHeight w:val="30" w:hRule="atLeast"/>
        </w:trPr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"Кудайбердиева А.К." жеке кәсіпкер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келісімге сай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26 000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ликалық бюджет</w:t>
            </w:r>
          </w:p>
        </w:tc>
      </w:tr>
      <w:tr>
        <w:trPr>
          <w:trHeight w:val="30" w:hRule="atLeast"/>
        </w:trPr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"АЛЗ" жауапкершілігі шектеулі серіктестігі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келісімге сай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26 000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ликалық бюджет</w:t>
            </w:r>
          </w:p>
        </w:tc>
      </w:tr>
      <w:tr>
        <w:trPr>
          <w:trHeight w:val="30" w:hRule="atLeast"/>
        </w:trPr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