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6832" w14:textId="6846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мүліктерін сенімгерлік басқаруға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2011 жылғы 18 тамыздағы № 244 қаулысы. Маңғыстау облысының Әділет департаментінде 2011 жылғы 02 қыркүйекте № 2105 тіркелді. Күші жойылды - Маңғыстау облысы әкімдігінің 2014 жылғы 26 ақпандағы № 29 қаулысымен</w:t>
      </w:r>
    </w:p>
    <w:p>
      <w:pPr>
        <w:spacing w:after="0"/>
        <w:ind w:left="0"/>
        <w:jc w:val="both"/>
      </w:pPr>
      <w:bookmarkStart w:name="z1" w:id="0"/>
      <w:r>
        <w:rPr>
          <w:rFonts w:ascii="Times New Roman"/>
          <w:b w:val="false"/>
          <w:i w:val="false"/>
          <w:color w:val="ff0000"/>
          <w:sz w:val="28"/>
        </w:rPr>
        <w:t xml:space="preserve">
      Ескерту. Тақырыпқа өзгеріс енгізілді - Маңғыстау облысы әкімдігінің 2011.11.28 </w:t>
      </w:r>
      <w:r>
        <w:rPr>
          <w:rFonts w:ascii="Times New Roman"/>
          <w:b w:val="false"/>
          <w:i w:val="false"/>
          <w:color w:val="ff0000"/>
          <w:sz w:val="28"/>
        </w:rPr>
        <w:t>№ 341</w:t>
      </w:r>
      <w:r>
        <w:rPr>
          <w:rFonts w:ascii="Times New Roman"/>
          <w:b w:val="false"/>
          <w:i w:val="false"/>
          <w:color w:val="ff0000"/>
          <w:sz w:val="28"/>
        </w:rPr>
        <w:t xml:space="preserve"> қаулысымен.</w:t>
      </w:r>
      <w:r>
        <w:br/>
      </w:r>
      <w:r>
        <w:rPr>
          <w:rFonts w:ascii="Times New Roman"/>
          <w:b w:val="false"/>
          <w:i w:val="false"/>
          <w:color w:val="ff0000"/>
          <w:sz w:val="28"/>
        </w:rPr>
        <w:t>
      Ескерту. Күші жойылды - Маңғыстау облысы әкімдігінің 26.02.2014  № 29 қаулысымен.</w:t>
      </w:r>
    </w:p>
    <w:bookmarkEnd w:id="0"/>
    <w:bookmarkStart w:name="z2" w:id="1"/>
    <w:p>
      <w:pPr>
        <w:spacing w:after="0"/>
        <w:ind w:left="0"/>
        <w:jc w:val="both"/>
      </w:pPr>
      <w:r>
        <w:rPr>
          <w:rFonts w:ascii="Times New Roman"/>
          <w:b w:val="false"/>
          <w:i w:val="false"/>
          <w:color w:val="000000"/>
          <w:sz w:val="28"/>
        </w:rPr>
        <w:t>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мүліктерін сенімгерлік басқаруға беру Қағидасы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Маңғыстау облысы әкімдігінің 2011.11.28 </w:t>
      </w:r>
      <w:r>
        <w:rPr>
          <w:rFonts w:ascii="Times New Roman"/>
          <w:b w:val="false"/>
          <w:i w:val="false"/>
          <w:color w:val="000000"/>
          <w:sz w:val="28"/>
        </w:rPr>
        <w:t>№ 341</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Маңғыстау облысы әкімдігінің келесі қаулыларының күші жойылды деп танылсын:</w:t>
      </w:r>
      <w:r>
        <w:br/>
      </w:r>
      <w:r>
        <w:rPr>
          <w:rFonts w:ascii="Times New Roman"/>
          <w:b w:val="false"/>
          <w:i w:val="false"/>
          <w:color w:val="000000"/>
          <w:sz w:val="28"/>
        </w:rPr>
        <w:t>
      «Маңғыстау облысының коммуналдық меншік объектілерін сенімгерлік басқаруға беру Нұсқаулығын бекіту туралы» 2007 жылғы 12 маусымдағы </w:t>
      </w:r>
      <w:r>
        <w:rPr>
          <w:rFonts w:ascii="Times New Roman"/>
          <w:b w:val="false"/>
          <w:i w:val="false"/>
          <w:color w:val="000000"/>
          <w:sz w:val="28"/>
        </w:rPr>
        <w:t>№ 165</w:t>
      </w:r>
      <w:r>
        <w:rPr>
          <w:rFonts w:ascii="Times New Roman"/>
          <w:b w:val="false"/>
          <w:i w:val="false"/>
          <w:color w:val="000000"/>
          <w:sz w:val="28"/>
        </w:rPr>
        <w:t xml:space="preserve"> (нормативтік құқықтық актілерді мемлекеттік тіркеу Тізілімінде № 1973 болып тіркелген, «Маңғыстау» газетінде 2007 жылғы 18 тамызда жарияланған);</w:t>
      </w:r>
      <w:r>
        <w:br/>
      </w:r>
      <w:r>
        <w:rPr>
          <w:rFonts w:ascii="Times New Roman"/>
          <w:b w:val="false"/>
          <w:i w:val="false"/>
          <w:color w:val="000000"/>
          <w:sz w:val="28"/>
        </w:rPr>
        <w:t>
</w:t>
      </w:r>
      <w:r>
        <w:rPr>
          <w:rFonts w:ascii="Times New Roman"/>
          <w:b w:val="false"/>
          <w:i w:val="false"/>
          <w:color w:val="000000"/>
          <w:sz w:val="28"/>
        </w:rPr>
        <w:t>
      «Маңғыстау облысының коммуналдық меншік объектілерін сенімгерлік басқаруға беру Нұсқаулығын бекіту туралы» Маңғыстау облысы әкімдігінің 2007 жылғы 12 маусымдағы № 165 қаулысына толықтырулар енгізу туралы» 2010 жылғы 10 маусымдағы </w:t>
      </w:r>
      <w:r>
        <w:rPr>
          <w:rFonts w:ascii="Times New Roman"/>
          <w:b w:val="false"/>
          <w:i w:val="false"/>
          <w:color w:val="000000"/>
          <w:sz w:val="28"/>
        </w:rPr>
        <w:t>№ 218</w:t>
      </w:r>
      <w:r>
        <w:rPr>
          <w:rFonts w:ascii="Times New Roman"/>
          <w:b w:val="false"/>
          <w:i w:val="false"/>
          <w:color w:val="000000"/>
          <w:sz w:val="28"/>
        </w:rPr>
        <w:t xml:space="preserve"> (нормзативтік құқықтық актілерді мемлекеттік тіркеу Тізілімінде № 2072 болып тіркелген, «Маңғыстау» газетінде 2010 жылғы 8 шілдеде жарияланған).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Ә.С. Қыраубаевқа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он күнтізбелік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Қ. Көшербаев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 қаржы</w:t>
      </w:r>
      <w:r>
        <w:br/>
      </w:r>
      <w:r>
        <w:rPr>
          <w:rFonts w:ascii="Times New Roman"/>
          <w:b w:val="false"/>
          <w:i w:val="false"/>
          <w:color w:val="000000"/>
          <w:sz w:val="28"/>
        </w:rPr>
        <w:t>
      басқармасы бастығының</w:t>
      </w:r>
      <w:r>
        <w:br/>
      </w:r>
      <w:r>
        <w:rPr>
          <w:rFonts w:ascii="Times New Roman"/>
          <w:b w:val="false"/>
          <w:i w:val="false"/>
          <w:color w:val="000000"/>
          <w:sz w:val="28"/>
        </w:rPr>
        <w:t>
      М.Б. Әлібекова</w:t>
      </w:r>
      <w:r>
        <w:br/>
      </w:r>
      <w:r>
        <w:rPr>
          <w:rFonts w:ascii="Times New Roman"/>
          <w:b w:val="false"/>
          <w:i w:val="false"/>
          <w:color w:val="000000"/>
          <w:sz w:val="28"/>
        </w:rPr>
        <w:t>
      18 тамыз 2011 ж.</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Ә.С. Қыраубаев</w:t>
      </w:r>
      <w:r>
        <w:br/>
      </w:r>
      <w:r>
        <w:rPr>
          <w:rFonts w:ascii="Times New Roman"/>
          <w:b w:val="false"/>
          <w:i w:val="false"/>
          <w:color w:val="000000"/>
          <w:sz w:val="28"/>
        </w:rPr>
        <w:t>
      С.А. Бермұхамедов</w:t>
      </w:r>
      <w:r>
        <w:br/>
      </w:r>
      <w:r>
        <w:rPr>
          <w:rFonts w:ascii="Times New Roman"/>
          <w:b w:val="false"/>
          <w:i w:val="false"/>
          <w:color w:val="000000"/>
          <w:sz w:val="28"/>
        </w:rPr>
        <w:t xml:space="preserve">
      Ж.А. Оспанова </w:t>
      </w:r>
      <w:r>
        <w:br/>
      </w:r>
      <w:r>
        <w:rPr>
          <w:rFonts w:ascii="Times New Roman"/>
          <w:b w:val="false"/>
          <w:i w:val="false"/>
          <w:color w:val="000000"/>
          <w:sz w:val="28"/>
        </w:rPr>
        <w:t>
      А. Әбдешұлы</w:t>
      </w:r>
      <w:r>
        <w:br/>
      </w:r>
      <w:r>
        <w:rPr>
          <w:rFonts w:ascii="Times New Roman"/>
          <w:b w:val="false"/>
          <w:i w:val="false"/>
          <w:color w:val="000000"/>
          <w:sz w:val="28"/>
        </w:rPr>
        <w:t>
      М.Б. Әлібекова</w:t>
      </w:r>
      <w:r>
        <w:br/>
      </w:r>
      <w:r>
        <w:rPr>
          <w:rFonts w:ascii="Times New Roman"/>
          <w:b w:val="false"/>
          <w:i w:val="false"/>
          <w:color w:val="000000"/>
          <w:sz w:val="28"/>
        </w:rPr>
        <w:t>
      Маңғыстау облысы</w:t>
      </w:r>
      <w:r>
        <w:br/>
      </w:r>
      <w:r>
        <w:rPr>
          <w:rFonts w:ascii="Times New Roman"/>
          <w:b w:val="false"/>
          <w:i w:val="false"/>
          <w:color w:val="000000"/>
          <w:sz w:val="28"/>
        </w:rPr>
        <w:t>
      қаржы басқармасының бастығы</w:t>
      </w:r>
      <w:r>
        <w:br/>
      </w:r>
      <w:r>
        <w:rPr>
          <w:rFonts w:ascii="Times New Roman"/>
          <w:b w:val="false"/>
          <w:i w:val="false"/>
          <w:color w:val="000000"/>
          <w:sz w:val="28"/>
        </w:rPr>
        <w:t>
      18 тамыз 2011 ж.</w:t>
      </w:r>
    </w:p>
    <w:bookmarkStart w:name="z7"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2011 жылғы 18 тамыздағы</w:t>
      </w:r>
      <w:r>
        <w:br/>
      </w:r>
      <w:r>
        <w:rPr>
          <w:rFonts w:ascii="Times New Roman"/>
          <w:b w:val="false"/>
          <w:i w:val="false"/>
          <w:color w:val="000000"/>
          <w:sz w:val="28"/>
        </w:rPr>
        <w:t>
№ 244 қаулысымен бекітілген</w:t>
      </w:r>
    </w:p>
    <w:bookmarkEnd w:id="2"/>
    <w:p>
      <w:pPr>
        <w:spacing w:after="0"/>
        <w:ind w:left="0"/>
        <w:jc w:val="left"/>
      </w:pPr>
      <w:r>
        <w:rPr>
          <w:rFonts w:ascii="Times New Roman"/>
          <w:b/>
          <w:i w:val="false"/>
          <w:color w:val="000000"/>
        </w:rPr>
        <w:t xml:space="preserve"> Коммуналдық мүлікті сенімгерлік басқаруға беру ҚАҒИДАСЫ 1. Жалпы ережелер</w:t>
      </w:r>
    </w:p>
    <w:p>
      <w:pPr>
        <w:spacing w:after="0"/>
        <w:ind w:left="0"/>
        <w:jc w:val="both"/>
      </w:pPr>
      <w:r>
        <w:rPr>
          <w:rFonts w:ascii="Times New Roman"/>
          <w:b w:val="false"/>
          <w:i w:val="false"/>
          <w:color w:val="ff0000"/>
          <w:sz w:val="28"/>
        </w:rPr>
        <w:t xml:space="preserve">      Ескерту. Бүкіл мәтін бойынша «облыстық» деген сөздер алынып тасталды - Маңғыстау облысы әкімдігінің 2011.11.28 </w:t>
      </w:r>
      <w:r>
        <w:rPr>
          <w:rFonts w:ascii="Times New Roman"/>
          <w:b w:val="false"/>
          <w:i w:val="false"/>
          <w:color w:val="ff0000"/>
          <w:sz w:val="28"/>
        </w:rPr>
        <w:t>№ 341</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p>
    <w:bookmarkStart w:name="z11" w:id="3"/>
    <w:p>
      <w:pPr>
        <w:spacing w:after="0"/>
        <w:ind w:left="0"/>
        <w:jc w:val="both"/>
      </w:pPr>
      <w:r>
        <w:rPr>
          <w:rFonts w:ascii="Times New Roman"/>
          <w:b w:val="false"/>
          <w:i w:val="false"/>
          <w:color w:val="000000"/>
          <w:sz w:val="28"/>
        </w:rPr>
        <w:t>
      1. Осы коммуналдық мүлікті сенімгерлік басқаруға беру Қағидасы (бұдан әрі – Қағида) Қазақстан Респуликасының Азаматтық Кодексіне, «Қазақстан Республикасындағы жергілікті мемлекеттік басқару және өзін - өзі басқару туралы», «Мемлекеттік мүлік туралы» Қазақстан Республикасының заңдарына (бұдан әрі – Заң) сәйкес әзірленді және  коммуналдық меншік объектілерін сенімгерлік басқаруға берудің, оның ішінде тендер өткізудің, сенімгерлік басқарушылармен шарттар жасасудың және сенімгерлік басқару шарттары бойынша міндеттемелердің орындалуын бақылауды жүзеге асырудың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ұғымдар пайдаланылады:</w:t>
      </w:r>
      <w:r>
        <w:br/>
      </w:r>
      <w:r>
        <w:rPr>
          <w:rFonts w:ascii="Times New Roman"/>
          <w:b w:val="false"/>
          <w:i w:val="false"/>
          <w:color w:val="000000"/>
          <w:sz w:val="28"/>
        </w:rPr>
        <w:t>
      сенімгерлік басқарушы – коммуналдық мүлікті сенімгерлік басқарудың құрылтайшысымен сенімгерлік басқару шартын жасасқан жеке және мемлекеттік емес заңды тұлғалар;</w:t>
      </w:r>
      <w:r>
        <w:br/>
      </w:r>
      <w:r>
        <w:rPr>
          <w:rFonts w:ascii="Times New Roman"/>
          <w:b w:val="false"/>
          <w:i w:val="false"/>
          <w:color w:val="000000"/>
          <w:sz w:val="28"/>
        </w:rPr>
        <w:t>
      шарт – коммуналдық мүлікті сенімгерлік басқарудың құрылтайшысы мен сенімгерлік басқарушысының арасында жасалатын объектіні сенімгерлік басқару шарты;</w:t>
      </w:r>
      <w:r>
        <w:br/>
      </w:r>
      <w:r>
        <w:rPr>
          <w:rFonts w:ascii="Times New Roman"/>
          <w:b w:val="false"/>
          <w:i w:val="false"/>
          <w:color w:val="000000"/>
          <w:sz w:val="28"/>
        </w:rPr>
        <w:t xml:space="preserve">
      объект – мемлекетке тиесілі мемлекеттік кәсіпорындардың мүліктік кешені, бағалы қағаздар, мүліктік құқықтар (жарғылық капиталдағы қатысу үлестері), ақша, сондай - ақ Қазақстан Республикасының Азаматтық кодексінде және Қазақстан Республикасының өзге де заңдарында көзделген жағдайларда, сенімгерлік басқару шартының объектісі болып табылатын өзге де мемлекеттік коммуналдық мүлік; </w:t>
      </w:r>
      <w:r>
        <w:br/>
      </w:r>
      <w:r>
        <w:rPr>
          <w:rFonts w:ascii="Times New Roman"/>
          <w:b w:val="false"/>
          <w:i w:val="false"/>
          <w:color w:val="000000"/>
          <w:sz w:val="28"/>
        </w:rPr>
        <w:t>
      басқару органы – акционерлік қоғам акцияларының мемлекеттік пакетін, жауапкершілігі шектеулі серіктестігінің жарғылық капиталдағы мемлекеттік үлесін иелену және пайдалану құқығын, сонымен бірге мемлекеттік коммуналдық кәсіпорынды басқаруды жүзеге асыратын мемлекеттік басқару органы;</w:t>
      </w:r>
      <w:r>
        <w:br/>
      </w:r>
      <w:r>
        <w:rPr>
          <w:rFonts w:ascii="Times New Roman"/>
          <w:b w:val="false"/>
          <w:i w:val="false"/>
          <w:color w:val="000000"/>
          <w:sz w:val="28"/>
        </w:rPr>
        <w:t>
      тендер жеңімпазы – тендерлік комиссияның қорытындысы бойынша ең жақсы шарттарды ұсынған тендерге қатысушы;</w:t>
      </w:r>
      <w:r>
        <w:br/>
      </w:r>
      <w:r>
        <w:rPr>
          <w:rFonts w:ascii="Times New Roman"/>
          <w:b w:val="false"/>
          <w:i w:val="false"/>
          <w:color w:val="000000"/>
          <w:sz w:val="28"/>
        </w:rPr>
        <w:t>
      нарықтық құн – кейіннен сатып алу құқығымен сенімгерлік басқаруға беру туралы шешім қабылданған жағдайда, Қазақстан Республикасының бағалау қызметі туралы заңнамасына сәйкес бағалаушының бағалау туралы есебі негізінде айқындалатын объектінің құны;</w:t>
      </w:r>
      <w:r>
        <w:br/>
      </w:r>
      <w:r>
        <w:rPr>
          <w:rFonts w:ascii="Times New Roman"/>
          <w:b w:val="false"/>
          <w:i w:val="false"/>
          <w:color w:val="000000"/>
          <w:sz w:val="28"/>
        </w:rPr>
        <w:t>
      тендер – коммуналдық мүлікті сенімгерлік басқарудың құрылтайшысы өзі ұсынған шарттардың негізінде тендер жеңімпазымен шарт жасасуға міндеттенетін, сенімгерлік басқаруға беру жөніндегі конкурстық сауда-саттық нысаны;</w:t>
      </w:r>
      <w:r>
        <w:br/>
      </w:r>
      <w:r>
        <w:rPr>
          <w:rFonts w:ascii="Times New Roman"/>
          <w:b w:val="false"/>
          <w:i w:val="false"/>
          <w:color w:val="000000"/>
          <w:sz w:val="28"/>
        </w:rPr>
        <w:t>
      тендерлік комиссия – коммуналдық мүлікті сенімгерлік басқарудың құрылтайшысы объектіні сенімгерлік басқаруға беру жөніндегі тендерді ұйымдастыру және өткізу үшін құрған комиссия;</w:t>
      </w:r>
      <w:r>
        <w:br/>
      </w:r>
      <w:r>
        <w:rPr>
          <w:rFonts w:ascii="Times New Roman"/>
          <w:b w:val="false"/>
          <w:i w:val="false"/>
          <w:color w:val="000000"/>
          <w:sz w:val="28"/>
        </w:rPr>
        <w:t>
      тендерге қатысушы – тендерге қатысуға жіберілген жеке немесе заңды тұлға;</w:t>
      </w:r>
      <w:r>
        <w:br/>
      </w:r>
      <w:r>
        <w:rPr>
          <w:rFonts w:ascii="Times New Roman"/>
          <w:b w:val="false"/>
          <w:i w:val="false"/>
          <w:color w:val="000000"/>
          <w:sz w:val="28"/>
        </w:rPr>
        <w:t>
      коммуналдық мүлікті сенімгерлік басқарудың құрылтайшысы –  коммуналдық мүлікті басқару жөніндегі уәкілетті орган.</w:t>
      </w:r>
    </w:p>
    <w:bookmarkEnd w:id="3"/>
    <w:bookmarkStart w:name="z13" w:id="4"/>
    <w:p>
      <w:pPr>
        <w:spacing w:after="0"/>
        <w:ind w:left="0"/>
        <w:jc w:val="left"/>
      </w:pPr>
      <w:r>
        <w:rPr>
          <w:rFonts w:ascii="Times New Roman"/>
          <w:b/>
          <w:i w:val="false"/>
          <w:color w:val="000000"/>
        </w:rPr>
        <w:t xml:space="preserve"> 
2. Объектіні сенімгерлік басқаруға берудің тәртібі</w:t>
      </w:r>
    </w:p>
    <w:bookmarkEnd w:id="4"/>
    <w:bookmarkStart w:name="z14" w:id="5"/>
    <w:p>
      <w:pPr>
        <w:spacing w:after="0"/>
        <w:ind w:left="0"/>
        <w:jc w:val="both"/>
      </w:pPr>
      <w:r>
        <w:rPr>
          <w:rFonts w:ascii="Times New Roman"/>
          <w:b w:val="false"/>
          <w:i w:val="false"/>
          <w:color w:val="000000"/>
          <w:sz w:val="28"/>
        </w:rPr>
        <w:t>
      3. Аудандық коммуналдық мүлкіндегі объектіні сатып алу құқығымен немесе құқығынсыз сенімгерлік басқаруға беру туралы шешімді, облыстық коммуналдық мүлікті басқару жөніндегі уәкілетті орган келісімінің қорытындылары бойынша және қала (аудан) әкімдігінің қаулысы негізінде, аудандық коммуналдық мүлікті сенімгерлік басқарудың құрылтайшысы қабылдайды.</w:t>
      </w:r>
      <w:r>
        <w:br/>
      </w:r>
      <w:r>
        <w:rPr>
          <w:rFonts w:ascii="Times New Roman"/>
          <w:b w:val="false"/>
          <w:i w:val="false"/>
          <w:color w:val="000000"/>
          <w:sz w:val="28"/>
        </w:rPr>
        <w:t>
</w:t>
      </w:r>
      <w:r>
        <w:rPr>
          <w:rFonts w:ascii="Times New Roman"/>
          <w:b w:val="false"/>
          <w:i w:val="false"/>
          <w:color w:val="000000"/>
          <w:sz w:val="28"/>
        </w:rPr>
        <w:t>
      4. Шарт 10 жыл мерзімге дейін жасалады. Ерекше жағдайларда, Объектінің құрылымдық-салалық маңыздылығына қарай қарай сенімгерлік басқару мерзімі 30 жылға дейін болуы мүмкін.</w:t>
      </w:r>
      <w:r>
        <w:br/>
      </w:r>
      <w:r>
        <w:rPr>
          <w:rFonts w:ascii="Times New Roman"/>
          <w:b w:val="false"/>
          <w:i w:val="false"/>
          <w:color w:val="000000"/>
          <w:sz w:val="28"/>
        </w:rPr>
        <w:t>
</w:t>
      </w:r>
      <w:r>
        <w:rPr>
          <w:rFonts w:ascii="Times New Roman"/>
          <w:b w:val="false"/>
          <w:i w:val="false"/>
          <w:color w:val="000000"/>
          <w:sz w:val="28"/>
        </w:rPr>
        <w:t>
      5. Кейіннен сатып алу құқығымен немесе рентабельді емес мемлекеттік кәсіпорындарды оңалту үшін объектіні сенімгерлік басқаруды құрған жағдайда, тендерді өткізу міндетті болып табылады.</w:t>
      </w:r>
      <w:r>
        <w:br/>
      </w:r>
      <w:r>
        <w:rPr>
          <w:rFonts w:ascii="Times New Roman"/>
          <w:b w:val="false"/>
          <w:i w:val="false"/>
          <w:color w:val="000000"/>
          <w:sz w:val="28"/>
        </w:rPr>
        <w:t>
</w:t>
      </w:r>
      <w:r>
        <w:rPr>
          <w:rFonts w:ascii="Times New Roman"/>
          <w:b w:val="false"/>
          <w:i w:val="false"/>
          <w:color w:val="000000"/>
          <w:sz w:val="28"/>
        </w:rPr>
        <w:t>
      6. Рентабельді емес кәсіпорындарды басқаруды жүзеге асыратын мемлекеттік органдар рентабельді емес кәсіпорындарды сенімгерлік басқаруға беру жөніндегі ұсыныстарды коммуналдық мүлікті сенімгерлік басқарудың құрылтайшысына енгізеді.</w:t>
      </w:r>
      <w:r>
        <w:br/>
      </w:r>
      <w:r>
        <w:rPr>
          <w:rFonts w:ascii="Times New Roman"/>
          <w:b w:val="false"/>
          <w:i w:val="false"/>
          <w:color w:val="000000"/>
          <w:sz w:val="28"/>
        </w:rPr>
        <w:t>
      Осы Қағиданың мақсаттарында рентабельді емес кәсіпорындарға мынандай өлшемдерге жауап беретін мемлекеттік кәсіпорындар жатады:</w:t>
      </w:r>
      <w:r>
        <w:br/>
      </w:r>
      <w:r>
        <w:rPr>
          <w:rFonts w:ascii="Times New Roman"/>
          <w:b w:val="false"/>
          <w:i w:val="false"/>
          <w:color w:val="000000"/>
          <w:sz w:val="28"/>
        </w:rPr>
        <w:t>
</w:t>
      </w:r>
      <w:r>
        <w:rPr>
          <w:rFonts w:ascii="Times New Roman"/>
          <w:b w:val="false"/>
          <w:i w:val="false"/>
          <w:color w:val="000000"/>
          <w:sz w:val="28"/>
        </w:rPr>
        <w:t>
      1) үш жылдың ішінде ағымдағы, негізгі және негізгі емес қызметтің рентабельділігі көрсеткіштерінің төмендеуі және/немесе олардың жоспарланған мөлшерді қамтамасыз етпеуі;</w:t>
      </w:r>
      <w:r>
        <w:br/>
      </w:r>
      <w:r>
        <w:rPr>
          <w:rFonts w:ascii="Times New Roman"/>
          <w:b w:val="false"/>
          <w:i w:val="false"/>
          <w:color w:val="000000"/>
          <w:sz w:val="28"/>
        </w:rPr>
        <w:t>
</w:t>
      </w:r>
      <w:r>
        <w:rPr>
          <w:rFonts w:ascii="Times New Roman"/>
          <w:b w:val="false"/>
          <w:i w:val="false"/>
          <w:color w:val="000000"/>
          <w:sz w:val="28"/>
        </w:rPr>
        <w:t>
      2) қатарынан үш жылдың ішінде таза табыс бойынша жоспарлы көрсеткіштерді орындамауы.</w:t>
      </w:r>
      <w:r>
        <w:br/>
      </w:r>
      <w:r>
        <w:rPr>
          <w:rFonts w:ascii="Times New Roman"/>
          <w:b w:val="false"/>
          <w:i w:val="false"/>
          <w:color w:val="000000"/>
          <w:sz w:val="28"/>
        </w:rPr>
        <w:t>
</w:t>
      </w:r>
      <w:r>
        <w:rPr>
          <w:rFonts w:ascii="Times New Roman"/>
          <w:b w:val="false"/>
          <w:i w:val="false"/>
          <w:color w:val="000000"/>
          <w:sz w:val="28"/>
        </w:rPr>
        <w:t>
      7. Объектіні кейіннен сатып алу құқығынсыз сенімгерлік басқаруға беруді мынандай жағдайларда:</w:t>
      </w:r>
      <w:r>
        <w:br/>
      </w:r>
      <w:r>
        <w:rPr>
          <w:rFonts w:ascii="Times New Roman"/>
          <w:b w:val="false"/>
          <w:i w:val="false"/>
          <w:color w:val="000000"/>
          <w:sz w:val="28"/>
        </w:rPr>
        <w:t>
</w:t>
      </w:r>
      <w:r>
        <w:rPr>
          <w:rFonts w:ascii="Times New Roman"/>
          <w:b w:val="false"/>
          <w:i w:val="false"/>
          <w:color w:val="000000"/>
          <w:sz w:val="28"/>
        </w:rPr>
        <w:t>
      1) объектіні заңды тұлғалардың жарғылық капиталын төлеу есебіне бергенге дейін;</w:t>
      </w:r>
      <w:r>
        <w:br/>
      </w:r>
      <w:r>
        <w:rPr>
          <w:rFonts w:ascii="Times New Roman"/>
          <w:b w:val="false"/>
          <w:i w:val="false"/>
          <w:color w:val="000000"/>
          <w:sz w:val="28"/>
        </w:rPr>
        <w:t>
</w:t>
      </w:r>
      <w:r>
        <w:rPr>
          <w:rFonts w:ascii="Times New Roman"/>
          <w:b w:val="false"/>
          <w:i w:val="false"/>
          <w:color w:val="000000"/>
          <w:sz w:val="28"/>
        </w:rPr>
        <w:t>
      2) теңгерім ұстаушылардың жазбаша келісімінің негізінде алаңы бір жүз шаршы метрге дейінгі үй - жайларды, ғимараттар мен құрылыстарды, қалдық құны ең төменгі есептік көрсеткіштен бір жүз елу еселенгеннен кем емес жабдықты бергенде;</w:t>
      </w:r>
      <w:r>
        <w:br/>
      </w:r>
      <w:r>
        <w:rPr>
          <w:rFonts w:ascii="Times New Roman"/>
          <w:b w:val="false"/>
          <w:i w:val="false"/>
          <w:color w:val="000000"/>
          <w:sz w:val="28"/>
        </w:rPr>
        <w:t>
</w:t>
      </w:r>
      <w:r>
        <w:rPr>
          <w:rFonts w:ascii="Times New Roman"/>
          <w:b w:val="false"/>
          <w:i w:val="false"/>
          <w:color w:val="000000"/>
          <w:sz w:val="28"/>
        </w:rPr>
        <w:t>
      3) теңгерім ұстаушылардың жазбаша келісімінің негізінде, білім беру және денсаулық сақтау объектілеріне жататын мемлекеттік мекемелердің теңгерімінде тұрған мүлікті бергенде, тендер өткізбестен жүзеге асыруға болады.</w:t>
      </w:r>
      <w:r>
        <w:br/>
      </w:r>
      <w:r>
        <w:rPr>
          <w:rFonts w:ascii="Times New Roman"/>
          <w:b w:val="false"/>
          <w:i w:val="false"/>
          <w:color w:val="000000"/>
          <w:sz w:val="28"/>
        </w:rPr>
        <w:t>
</w:t>
      </w:r>
      <w:r>
        <w:rPr>
          <w:rFonts w:ascii="Times New Roman"/>
          <w:b w:val="false"/>
          <w:i w:val="false"/>
          <w:color w:val="000000"/>
          <w:sz w:val="28"/>
        </w:rPr>
        <w:t>
      8. Объектіні сенімгерлік басқаруға тендер өткізбестен берген кезде, мүдделі тұлғаның объектіні сенімгерлік басқаруға беруге ерікті нысандағы өтініміне мынандай құжаттар қоса беріледі:</w:t>
      </w:r>
      <w:r>
        <w:br/>
      </w:r>
      <w:r>
        <w:rPr>
          <w:rFonts w:ascii="Times New Roman"/>
          <w:b w:val="false"/>
          <w:i w:val="false"/>
          <w:color w:val="000000"/>
          <w:sz w:val="28"/>
        </w:rPr>
        <w:t>
</w:t>
      </w:r>
      <w:r>
        <w:rPr>
          <w:rFonts w:ascii="Times New Roman"/>
          <w:b w:val="false"/>
          <w:i w:val="false"/>
          <w:color w:val="000000"/>
          <w:sz w:val="28"/>
        </w:rPr>
        <w:t>
      1) теңгерім ұстаушының объектіні сенімгерлік басқаруға жазбаша келісімі;</w:t>
      </w:r>
      <w:r>
        <w:br/>
      </w:r>
      <w:r>
        <w:rPr>
          <w:rFonts w:ascii="Times New Roman"/>
          <w:b w:val="false"/>
          <w:i w:val="false"/>
          <w:color w:val="000000"/>
          <w:sz w:val="28"/>
        </w:rPr>
        <w:t>
</w:t>
      </w:r>
      <w:r>
        <w:rPr>
          <w:rFonts w:ascii="Times New Roman"/>
          <w:b w:val="false"/>
          <w:i w:val="false"/>
          <w:color w:val="000000"/>
          <w:sz w:val="28"/>
        </w:rPr>
        <w:t>
      2) объектінің қажеттілігіне негіздеме;</w:t>
      </w:r>
      <w:r>
        <w:br/>
      </w:r>
      <w:r>
        <w:rPr>
          <w:rFonts w:ascii="Times New Roman"/>
          <w:b w:val="false"/>
          <w:i w:val="false"/>
          <w:color w:val="000000"/>
          <w:sz w:val="28"/>
        </w:rPr>
        <w:t>
</w:t>
      </w:r>
      <w:r>
        <w:rPr>
          <w:rFonts w:ascii="Times New Roman"/>
          <w:b w:val="false"/>
          <w:i w:val="false"/>
          <w:color w:val="000000"/>
          <w:sz w:val="28"/>
        </w:rPr>
        <w:t>
      3) заңды тұлғалар үшін – салыстыру үшін міндетті түрде түпнұсқасын ұсына отырып, мемлекеттік тіркеу (қайта тіркеу) туралы куәліктің, құрылтай құжаттарының (құрылтай шарты және жарғы), салық төлеуші куәлігінің көшірмелері не аталған құжаттардың нотариалды куәландырылған көшірмелері, салықтық берешектің, өтінім беру күнінің алдындағы соңғы үш айдан астам міндетті зейнетақы жарналары мен әлеуметтік аударымдар бойынша берешектің жоқ екені туралы анықтаманың түпнұсқасы;</w:t>
      </w:r>
      <w:r>
        <w:br/>
      </w:r>
      <w:r>
        <w:rPr>
          <w:rFonts w:ascii="Times New Roman"/>
          <w:b w:val="false"/>
          <w:i w:val="false"/>
          <w:color w:val="000000"/>
          <w:sz w:val="28"/>
        </w:rPr>
        <w:t>
      жеке тұлғалар үшін – салыстыру үшін міндетті түрде түпнұсқасын ұсына отырып, жеке тұлғаның жеке басын куәландыратын құжаттың, салық төлеуші куәлігінің көшірмелері не аталған құжаттардың нотариалды куәландырылған көшірмелері;</w:t>
      </w:r>
      <w:r>
        <w:br/>
      </w:r>
      <w:r>
        <w:rPr>
          <w:rFonts w:ascii="Times New Roman"/>
          <w:b w:val="false"/>
          <w:i w:val="false"/>
          <w:color w:val="000000"/>
          <w:sz w:val="28"/>
        </w:rPr>
        <w:t>
      дара кәсіпкер үшін – салыстыру үшін міндетті түрде түпнұсқасын ұсына отырып, дара кәсіпкерді мемлекеттік тіркеу туралы куәліктің, жеке тұлғаның жеке басын куәландыратын құжаттың, салық төлеуші куәлігінің көшірмелері не аталған құжаттардың нотариалды куәландырылған көшірмелері, салықтық берешектің, өтінім беру күнінің алдындағы соңғы үш айдан астам міндетті зейнетақы жарналары мен әлеуметтік аударымдар бойынша берешектің жоқ екені туралы анықтаманың түпнұсқасы.</w:t>
      </w:r>
      <w:r>
        <w:br/>
      </w:r>
      <w:r>
        <w:rPr>
          <w:rFonts w:ascii="Times New Roman"/>
          <w:b w:val="false"/>
          <w:i w:val="false"/>
          <w:color w:val="000000"/>
          <w:sz w:val="28"/>
        </w:rPr>
        <w:t>
</w:t>
      </w:r>
      <w:r>
        <w:rPr>
          <w:rFonts w:ascii="Times New Roman"/>
          <w:b w:val="false"/>
          <w:i w:val="false"/>
          <w:color w:val="000000"/>
          <w:sz w:val="28"/>
        </w:rPr>
        <w:t>
      9. Объектіні тендер өткізбестен сенімгерлік басқаруға беру кезінде, объектіні сенімгерлік басқаруға беруге өтінімді,  коммуналдық мүлікті сенімгерлік басқарудың құрылтайшысы он жұмыс күнінен аспайтын мерзімде қарастырады.</w:t>
      </w:r>
      <w:r>
        <w:br/>
      </w:r>
      <w:r>
        <w:rPr>
          <w:rFonts w:ascii="Times New Roman"/>
          <w:b w:val="false"/>
          <w:i w:val="false"/>
          <w:color w:val="000000"/>
          <w:sz w:val="28"/>
        </w:rPr>
        <w:t>
</w:t>
      </w:r>
      <w:r>
        <w:rPr>
          <w:rFonts w:ascii="Times New Roman"/>
          <w:b w:val="false"/>
          <w:i w:val="false"/>
          <w:color w:val="000000"/>
          <w:sz w:val="28"/>
        </w:rPr>
        <w:t>
      10. Объектіні тендер өткізбестен сенімгерлік басқаруға беру кезінде, сенімгерлік басқарушымен коммуналдық мүлікті сенімгерлік басқарудың құрылтайшысы не оның міндетін атқарушы тұлға, өтінім берген күннен бастап он бес жұмыс күнінен кешіктірмей шарт жасасады.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Маңғыстау облысы әкімдігінің 2011.11.28 </w:t>
      </w:r>
      <w:r>
        <w:rPr>
          <w:rFonts w:ascii="Times New Roman"/>
          <w:b w:val="false"/>
          <w:i w:val="false"/>
          <w:color w:val="000000"/>
          <w:sz w:val="28"/>
        </w:rPr>
        <w:t>№ 341</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p>
    <w:bookmarkEnd w:id="5"/>
    <w:bookmarkStart w:name="z30" w:id="6"/>
    <w:p>
      <w:pPr>
        <w:spacing w:after="0"/>
        <w:ind w:left="0"/>
        <w:jc w:val="left"/>
      </w:pPr>
      <w:r>
        <w:rPr>
          <w:rFonts w:ascii="Times New Roman"/>
          <w:b/>
          <w:i w:val="false"/>
          <w:color w:val="000000"/>
        </w:rPr>
        <w:t xml:space="preserve"> 
3. Объектіні сенімгерлік басқаруға беруге дайындау</w:t>
      </w:r>
    </w:p>
    <w:bookmarkEnd w:id="6"/>
    <w:bookmarkStart w:name="z31" w:id="7"/>
    <w:p>
      <w:pPr>
        <w:spacing w:after="0"/>
        <w:ind w:left="0"/>
        <w:jc w:val="both"/>
      </w:pPr>
      <w:r>
        <w:rPr>
          <w:rFonts w:ascii="Times New Roman"/>
          <w:b w:val="false"/>
          <w:i w:val="false"/>
          <w:color w:val="000000"/>
          <w:sz w:val="28"/>
        </w:rPr>
        <w:t>
      11. Объектіні сенімгерлік басқаруға беруге дайындауды  коммуналдық мүлікті сенімгерлік басқарудың құрылтайшысы жүзеге асырады.</w:t>
      </w:r>
      <w:r>
        <w:br/>
      </w:r>
      <w:r>
        <w:rPr>
          <w:rFonts w:ascii="Times New Roman"/>
          <w:b w:val="false"/>
          <w:i w:val="false"/>
          <w:color w:val="000000"/>
          <w:sz w:val="28"/>
        </w:rPr>
        <w:t>
</w:t>
      </w:r>
      <w:r>
        <w:rPr>
          <w:rFonts w:ascii="Times New Roman"/>
          <w:b w:val="false"/>
          <w:i w:val="false"/>
          <w:color w:val="000000"/>
          <w:sz w:val="28"/>
        </w:rPr>
        <w:t>
      12. Басқару органы коммуналдық мүлікті сенімгерлік басқарудың құрылтайшысына акциялары (үлестері) не мүліктік кешені объекті болып табылатын заңды тұлғаның құрылтай құжаттарын, соңғы үш жылдағы қаржылық - шаруашылық қызметі туралы толық ақпаратты, объектіні кейіннен сатып алу құқығымен немесе құқығынсыз сенімгерлік басқаруға беру жөніндегі шарттарды белгілеу туралы ұсынысты береді.</w:t>
      </w:r>
      <w:r>
        <w:br/>
      </w:r>
      <w:r>
        <w:rPr>
          <w:rFonts w:ascii="Times New Roman"/>
          <w:b w:val="false"/>
          <w:i w:val="false"/>
          <w:color w:val="000000"/>
          <w:sz w:val="28"/>
        </w:rPr>
        <w:t>
      Өзге объектілер бойынша басқару органы коммуналдық мүлікті сенімгерлік басқарудың құрылтайшысына объектінің сипаттамасын, объектінің теңгерімдік құны туралы мәліметтерді және объектіні кейіннен сатып алу құқығымен немесе құқығынсыз сенімгерлік басқаруға беру жөніндегі шарттарды белгілеу туралы ұсынысты береді.</w:t>
      </w:r>
      <w:r>
        <w:br/>
      </w:r>
      <w:r>
        <w:rPr>
          <w:rFonts w:ascii="Times New Roman"/>
          <w:b w:val="false"/>
          <w:i w:val="false"/>
          <w:color w:val="000000"/>
          <w:sz w:val="28"/>
        </w:rPr>
        <w:t>
</w:t>
      </w:r>
      <w:r>
        <w:rPr>
          <w:rFonts w:ascii="Times New Roman"/>
          <w:b w:val="false"/>
          <w:i w:val="false"/>
          <w:color w:val="000000"/>
          <w:sz w:val="28"/>
        </w:rPr>
        <w:t>
      13. Мемлекеттік заңды тұлғалардың, сондай - ақ акциялары мен жарғылық капиталдарындағы мемлекеттің қатысу үлестері сенімгерлік басқаруға беру объектісі болып табылатын мемлекеттік емес заңды тұлғалардың лауазымды адамдары, коммуналдық мүлікті сенімгерлік басқару құрылтайшысының жазбаша сұрау салуы бойынша, олар белгілеген мерзімде объектіні сенімгерлік басқаруға беруге дайындау үшін қажетті мәліметтерді береді және берілген мәліметтердің дұрыстығына жауапты болады.</w:t>
      </w:r>
    </w:p>
    <w:bookmarkEnd w:id="7"/>
    <w:bookmarkStart w:name="z34" w:id="8"/>
    <w:p>
      <w:pPr>
        <w:spacing w:after="0"/>
        <w:ind w:left="0"/>
        <w:jc w:val="left"/>
      </w:pPr>
      <w:r>
        <w:rPr>
          <w:rFonts w:ascii="Times New Roman"/>
          <w:b/>
          <w:i w:val="false"/>
          <w:color w:val="000000"/>
        </w:rPr>
        <w:t xml:space="preserve"> 
4. Тендер өткізуге дайындық</w:t>
      </w:r>
    </w:p>
    <w:bookmarkEnd w:id="8"/>
    <w:bookmarkStart w:name="z35" w:id="9"/>
    <w:p>
      <w:pPr>
        <w:spacing w:after="0"/>
        <w:ind w:left="0"/>
        <w:jc w:val="both"/>
      </w:pPr>
      <w:r>
        <w:rPr>
          <w:rFonts w:ascii="Times New Roman"/>
          <w:b w:val="false"/>
          <w:i w:val="false"/>
          <w:color w:val="000000"/>
          <w:sz w:val="28"/>
        </w:rPr>
        <w:t>
      14. Коммуналдық мүлікті сенімгерлік басқарудың құрылтайшысы сенімгерлік басқаруды құру мақсатында:</w:t>
      </w:r>
      <w:r>
        <w:br/>
      </w:r>
      <w:r>
        <w:rPr>
          <w:rFonts w:ascii="Times New Roman"/>
          <w:b w:val="false"/>
          <w:i w:val="false"/>
          <w:color w:val="000000"/>
          <w:sz w:val="28"/>
        </w:rPr>
        <w:t>
</w:t>
      </w:r>
      <w:r>
        <w:rPr>
          <w:rFonts w:ascii="Times New Roman"/>
          <w:b w:val="false"/>
          <w:i w:val="false"/>
          <w:color w:val="000000"/>
          <w:sz w:val="28"/>
        </w:rPr>
        <w:t>
      1) тендер ұйымдастырады (тендерлік комиссияның құрамы мен жұмыс регламентін бекітеді, тендерге қатысушыларды тіркейді, ақпараттық хабарламалардың жариялануын қамтамасыз етеді);</w:t>
      </w:r>
      <w:r>
        <w:br/>
      </w:r>
      <w:r>
        <w:rPr>
          <w:rFonts w:ascii="Times New Roman"/>
          <w:b w:val="false"/>
          <w:i w:val="false"/>
          <w:color w:val="000000"/>
          <w:sz w:val="28"/>
        </w:rPr>
        <w:t>
</w:t>
      </w:r>
      <w:r>
        <w:rPr>
          <w:rFonts w:ascii="Times New Roman"/>
          <w:b w:val="false"/>
          <w:i w:val="false"/>
          <w:color w:val="000000"/>
          <w:sz w:val="28"/>
        </w:rPr>
        <w:t>
      2) кепілдік жарналарды қабылдайды;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бағалау қызметі туралы заңнамасына сәйкес объектіні бағалауды жүргізуге шарттар жасасады;</w:t>
      </w:r>
      <w:r>
        <w:br/>
      </w:r>
      <w:r>
        <w:rPr>
          <w:rFonts w:ascii="Times New Roman"/>
          <w:b w:val="false"/>
          <w:i w:val="false"/>
          <w:color w:val="000000"/>
          <w:sz w:val="28"/>
        </w:rPr>
        <w:t>
</w:t>
      </w:r>
      <w:r>
        <w:rPr>
          <w:rFonts w:ascii="Times New Roman"/>
          <w:b w:val="false"/>
          <w:i w:val="false"/>
          <w:color w:val="000000"/>
          <w:sz w:val="28"/>
        </w:rPr>
        <w:t>
      4) тендердің өткізілу барысын бақылауды жүзеге асырады;</w:t>
      </w:r>
      <w:r>
        <w:br/>
      </w:r>
      <w:r>
        <w:rPr>
          <w:rFonts w:ascii="Times New Roman"/>
          <w:b w:val="false"/>
          <w:i w:val="false"/>
          <w:color w:val="000000"/>
          <w:sz w:val="28"/>
        </w:rPr>
        <w:t>
</w:t>
      </w:r>
      <w:r>
        <w:rPr>
          <w:rFonts w:ascii="Times New Roman"/>
          <w:b w:val="false"/>
          <w:i w:val="false"/>
          <w:color w:val="000000"/>
          <w:sz w:val="28"/>
        </w:rPr>
        <w:t>
      5) тендерге қатысушылармен және бағалаушылармен тендер өткізу рәсімдеріне байланысты есептерді жүзеге асырады;</w:t>
      </w:r>
      <w:r>
        <w:br/>
      </w:r>
      <w:r>
        <w:rPr>
          <w:rFonts w:ascii="Times New Roman"/>
          <w:b w:val="false"/>
          <w:i w:val="false"/>
          <w:color w:val="000000"/>
          <w:sz w:val="28"/>
        </w:rPr>
        <w:t>
</w:t>
      </w:r>
      <w:r>
        <w:rPr>
          <w:rFonts w:ascii="Times New Roman"/>
          <w:b w:val="false"/>
          <w:i w:val="false"/>
          <w:color w:val="000000"/>
          <w:sz w:val="28"/>
        </w:rPr>
        <w:t>
      6) сенімгерлік басқарушымен шарт жасасады;</w:t>
      </w:r>
      <w:r>
        <w:br/>
      </w:r>
      <w:r>
        <w:rPr>
          <w:rFonts w:ascii="Times New Roman"/>
          <w:b w:val="false"/>
          <w:i w:val="false"/>
          <w:color w:val="000000"/>
          <w:sz w:val="28"/>
        </w:rPr>
        <w:t>
</w:t>
      </w:r>
      <w:r>
        <w:rPr>
          <w:rFonts w:ascii="Times New Roman"/>
          <w:b w:val="false"/>
          <w:i w:val="false"/>
          <w:color w:val="000000"/>
          <w:sz w:val="28"/>
        </w:rPr>
        <w:t>
      7) объектіні сенімгерлік басқаруға беруге байланысты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15. Коммуналдық мүлікті сенімгерлік басқарудың құрылтайшысы, тендерді ұйымдастыру және өткізу үшін тұрақты тендерлік комиссия құрады.</w:t>
      </w:r>
      <w:r>
        <w:br/>
      </w:r>
      <w:r>
        <w:rPr>
          <w:rFonts w:ascii="Times New Roman"/>
          <w:b w:val="false"/>
          <w:i w:val="false"/>
          <w:color w:val="000000"/>
          <w:sz w:val="28"/>
        </w:rPr>
        <w:t>
      Тендерлік комиссияның құрамына коммуналдық мүлікті сенімгерлік басқару құрылтайшысының, басқару органының өкілдері немесе олардың ведомстволық ұйымдарының (келісім бойынша) өкілдері енгізіледі. Сондай-ақ, комиссия құрамына орталық басқару органдарының аумақтық бөлімшелерінің өкілдері (келісім бойынша) енгізілуі мүмкін. Төраға мен хатшы коммуналдық мүлікті сенімгерлік басқару құрылтайшысының өкілдері болып табылады. Тендерлік комиссия құрамының саны кемінде бес адамнан құрылуға тиіс. Хатшы тендерлік комиссияның мүшесі болмайды.</w:t>
      </w:r>
      <w:r>
        <w:br/>
      </w:r>
      <w:r>
        <w:rPr>
          <w:rFonts w:ascii="Times New Roman"/>
          <w:b w:val="false"/>
          <w:i w:val="false"/>
          <w:color w:val="000000"/>
          <w:sz w:val="28"/>
        </w:rPr>
        <w:t>
      Комиссияның отырысы, eгep оған комиссия мүшелерiнiң кемiнде 2/3 - ci қатысса, заңды болып табылады.</w:t>
      </w:r>
      <w:r>
        <w:br/>
      </w:r>
      <w:r>
        <w:rPr>
          <w:rFonts w:ascii="Times New Roman"/>
          <w:b w:val="false"/>
          <w:i w:val="false"/>
          <w:color w:val="000000"/>
          <w:sz w:val="28"/>
        </w:rPr>
        <w:t>
</w:t>
      </w:r>
      <w:r>
        <w:rPr>
          <w:rFonts w:ascii="Times New Roman"/>
          <w:b w:val="false"/>
          <w:i w:val="false"/>
          <w:color w:val="000000"/>
          <w:sz w:val="28"/>
        </w:rPr>
        <w:t>
      16. Тендерлік комиссия мынандай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кепілдік жарнаның мөлшерін бекітеді;</w:t>
      </w:r>
      <w:r>
        <w:br/>
      </w:r>
      <w:r>
        <w:rPr>
          <w:rFonts w:ascii="Times New Roman"/>
          <w:b w:val="false"/>
          <w:i w:val="false"/>
          <w:color w:val="000000"/>
          <w:sz w:val="28"/>
        </w:rPr>
        <w:t>
</w:t>
      </w:r>
      <w:r>
        <w:rPr>
          <w:rFonts w:ascii="Times New Roman"/>
          <w:b w:val="false"/>
          <w:i w:val="false"/>
          <w:color w:val="000000"/>
          <w:sz w:val="28"/>
        </w:rPr>
        <w:t>
      2) қажет болған жағдайда тендердің шарттары мен сенімгерлік басқарушыға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3) тендер өткізеді;</w:t>
      </w:r>
      <w:r>
        <w:br/>
      </w:r>
      <w:r>
        <w:rPr>
          <w:rFonts w:ascii="Times New Roman"/>
          <w:b w:val="false"/>
          <w:i w:val="false"/>
          <w:color w:val="000000"/>
          <w:sz w:val="28"/>
        </w:rPr>
        <w:t>
</w:t>
      </w:r>
      <w:r>
        <w:rPr>
          <w:rFonts w:ascii="Times New Roman"/>
          <w:b w:val="false"/>
          <w:i w:val="false"/>
          <w:color w:val="000000"/>
          <w:sz w:val="28"/>
        </w:rPr>
        <w:t>
      4) тендер жеңімпазын жариялайды.</w:t>
      </w:r>
      <w:r>
        <w:br/>
      </w:r>
      <w:r>
        <w:rPr>
          <w:rFonts w:ascii="Times New Roman"/>
          <w:b w:val="false"/>
          <w:i w:val="false"/>
          <w:color w:val="000000"/>
          <w:sz w:val="28"/>
        </w:rPr>
        <w:t>
</w:t>
      </w:r>
      <w:r>
        <w:rPr>
          <w:rFonts w:ascii="Times New Roman"/>
          <w:b w:val="false"/>
          <w:i w:val="false"/>
          <w:color w:val="000000"/>
          <w:sz w:val="28"/>
        </w:rPr>
        <w:t>
      17. Тендерлік комиссияның хатшысы тендерді ұйымдастыруға және өткізуге қажетті құжаттарды дайындайды және тендерлік комиссия хаттамасын ресімдейді.</w:t>
      </w:r>
      <w:r>
        <w:br/>
      </w:r>
      <w:r>
        <w:rPr>
          <w:rFonts w:ascii="Times New Roman"/>
          <w:b w:val="false"/>
          <w:i w:val="false"/>
          <w:color w:val="000000"/>
          <w:sz w:val="28"/>
        </w:rPr>
        <w:t>
</w:t>
      </w:r>
      <w:r>
        <w:rPr>
          <w:rFonts w:ascii="Times New Roman"/>
          <w:b w:val="false"/>
          <w:i w:val="false"/>
          <w:color w:val="000000"/>
          <w:sz w:val="28"/>
        </w:rPr>
        <w:t>
      18. Тендерді өткізуге дайындық кезінде коммуналдық мүлікті сенімгерлік басқарудың құрылтайшысы, объекті туралы ақпарат жинауды, ақпараттық хабарламаның уақтылы жариялануын қамтамасыз етеді, тендерге қатысуға өтінімдерді қабылдауды және тіркеуді, бағалауды (объектіні кейін сатып алу құқығымен сенімгерлік басқаруға берген жағдайда) жүргізеді, келіп түскен материалдарды тендерлік комиссияның қарауына береді.</w:t>
      </w:r>
    </w:p>
    <w:bookmarkEnd w:id="9"/>
    <w:bookmarkStart w:name="z51" w:id="10"/>
    <w:p>
      <w:pPr>
        <w:spacing w:after="0"/>
        <w:ind w:left="0"/>
        <w:jc w:val="left"/>
      </w:pPr>
      <w:r>
        <w:rPr>
          <w:rFonts w:ascii="Times New Roman"/>
          <w:b/>
          <w:i w:val="false"/>
          <w:color w:val="000000"/>
        </w:rPr>
        <w:t xml:space="preserve"> 
5. Тендерлік құжаттама</w:t>
      </w:r>
    </w:p>
    <w:bookmarkEnd w:id="10"/>
    <w:bookmarkStart w:name="z52" w:id="11"/>
    <w:p>
      <w:pPr>
        <w:spacing w:after="0"/>
        <w:ind w:left="0"/>
        <w:jc w:val="both"/>
      </w:pPr>
      <w:r>
        <w:rPr>
          <w:rFonts w:ascii="Times New Roman"/>
          <w:b w:val="false"/>
          <w:i w:val="false"/>
          <w:color w:val="000000"/>
          <w:sz w:val="28"/>
        </w:rPr>
        <w:t>
      19. Тендер өткізу туралы ақпараттық хабарлама, тендер өткізудің жарияланған күніне дейін кемінде он бес күнтізбелік күн бұрын, ал акционерлік қоғамдардың акциялары мен жауапкершілігі шектеулі серіктестіктердің жарғылық капиталындағы қатысу үлестерін сенімгерлік басқаруға беру кезінде – тендерді өткізгенге дейін кемінде отыз күнтізбелік күн бұрын мерзімді баспасөз басылымдарында мемлекеттік және орыс тілдерінде жарияланады әрі мынандай мәліметтерді:</w:t>
      </w:r>
      <w:r>
        <w:br/>
      </w:r>
      <w:r>
        <w:rPr>
          <w:rFonts w:ascii="Times New Roman"/>
          <w:b w:val="false"/>
          <w:i w:val="false"/>
          <w:color w:val="000000"/>
          <w:sz w:val="28"/>
        </w:rPr>
        <w:t>
</w:t>
      </w:r>
      <w:r>
        <w:rPr>
          <w:rFonts w:ascii="Times New Roman"/>
          <w:b w:val="false"/>
          <w:i w:val="false"/>
          <w:color w:val="000000"/>
          <w:sz w:val="28"/>
        </w:rPr>
        <w:t>
      1) тендердің шарттары мен тендер жеңімпазын анықтау өлшемдерін;</w:t>
      </w:r>
      <w:r>
        <w:br/>
      </w:r>
      <w:r>
        <w:rPr>
          <w:rFonts w:ascii="Times New Roman"/>
          <w:b w:val="false"/>
          <w:i w:val="false"/>
          <w:color w:val="000000"/>
          <w:sz w:val="28"/>
        </w:rPr>
        <w:t>
</w:t>
      </w:r>
      <w:r>
        <w:rPr>
          <w:rFonts w:ascii="Times New Roman"/>
          <w:b w:val="false"/>
          <w:i w:val="false"/>
          <w:color w:val="000000"/>
          <w:sz w:val="28"/>
        </w:rPr>
        <w:t>
      2) тендер объектісінің қысқаша сипаттамасын;</w:t>
      </w:r>
      <w:r>
        <w:br/>
      </w:r>
      <w:r>
        <w:rPr>
          <w:rFonts w:ascii="Times New Roman"/>
          <w:b w:val="false"/>
          <w:i w:val="false"/>
          <w:color w:val="000000"/>
          <w:sz w:val="28"/>
        </w:rPr>
        <w:t>
</w:t>
      </w:r>
      <w:r>
        <w:rPr>
          <w:rFonts w:ascii="Times New Roman"/>
          <w:b w:val="false"/>
          <w:i w:val="false"/>
          <w:color w:val="000000"/>
          <w:sz w:val="28"/>
        </w:rPr>
        <w:t>
      3) тендерді өткізу күнін, уақыты мен орнын;</w:t>
      </w:r>
      <w:r>
        <w:br/>
      </w:r>
      <w:r>
        <w:rPr>
          <w:rFonts w:ascii="Times New Roman"/>
          <w:b w:val="false"/>
          <w:i w:val="false"/>
          <w:color w:val="000000"/>
          <w:sz w:val="28"/>
        </w:rPr>
        <w:t>
</w:t>
      </w:r>
      <w:r>
        <w:rPr>
          <w:rFonts w:ascii="Times New Roman"/>
          <w:b w:val="false"/>
          <w:i w:val="false"/>
          <w:color w:val="000000"/>
          <w:sz w:val="28"/>
        </w:rPr>
        <w:t>
      4) тендерге қатысуға өтінім салынған конвертті ұсынудың тәртібін, тәсілін, орны мен соңғы мерзімін және тендерге қатысуға өтінім қолданысының талап етілетін мерзімін;</w:t>
      </w:r>
      <w:r>
        <w:br/>
      </w:r>
      <w:r>
        <w:rPr>
          <w:rFonts w:ascii="Times New Roman"/>
          <w:b w:val="false"/>
          <w:i w:val="false"/>
          <w:color w:val="000000"/>
          <w:sz w:val="28"/>
        </w:rPr>
        <w:t>
</w:t>
      </w:r>
      <w:r>
        <w:rPr>
          <w:rFonts w:ascii="Times New Roman"/>
          <w:b w:val="false"/>
          <w:i w:val="false"/>
          <w:color w:val="000000"/>
          <w:sz w:val="28"/>
        </w:rPr>
        <w:t>
      5) кепілдік жарнаның мөлшері мен оның енгізу үшін банктің деректемелерін;</w:t>
      </w:r>
      <w:r>
        <w:br/>
      </w:r>
      <w:r>
        <w:rPr>
          <w:rFonts w:ascii="Times New Roman"/>
          <w:b w:val="false"/>
          <w:i w:val="false"/>
          <w:color w:val="000000"/>
          <w:sz w:val="28"/>
        </w:rPr>
        <w:t>
</w:t>
      </w:r>
      <w:r>
        <w:rPr>
          <w:rFonts w:ascii="Times New Roman"/>
          <w:b w:val="false"/>
          <w:i w:val="false"/>
          <w:color w:val="000000"/>
          <w:sz w:val="28"/>
        </w:rPr>
        <w:t>
      6) сенімгерлік басқарушыға қойылатын талаптарды;</w:t>
      </w:r>
      <w:r>
        <w:br/>
      </w:r>
      <w:r>
        <w:rPr>
          <w:rFonts w:ascii="Times New Roman"/>
          <w:b w:val="false"/>
          <w:i w:val="false"/>
          <w:color w:val="000000"/>
          <w:sz w:val="28"/>
        </w:rPr>
        <w:t>
</w:t>
      </w:r>
      <w:r>
        <w:rPr>
          <w:rFonts w:ascii="Times New Roman"/>
          <w:b w:val="false"/>
          <w:i w:val="false"/>
          <w:color w:val="000000"/>
          <w:sz w:val="28"/>
        </w:rPr>
        <w:t>
      7) мемлекеттік басқару органдары ұсынған қосымша мәліметтерді қамтиды.</w:t>
      </w:r>
      <w:r>
        <w:br/>
      </w:r>
      <w:r>
        <w:rPr>
          <w:rFonts w:ascii="Times New Roman"/>
          <w:b w:val="false"/>
          <w:i w:val="false"/>
          <w:color w:val="000000"/>
          <w:sz w:val="28"/>
        </w:rPr>
        <w:t>
</w:t>
      </w:r>
      <w:r>
        <w:rPr>
          <w:rFonts w:ascii="Times New Roman"/>
          <w:b w:val="false"/>
          <w:i w:val="false"/>
          <w:color w:val="000000"/>
          <w:sz w:val="28"/>
        </w:rPr>
        <w:t>
      20. Тендерлік комиссия тендердің шарттарын өзгерткен жағдайда, барлық өзгерістер туралы хабарландыру тендерді өткізгенге дейін кемінде он күнтізбелік күн бұрын жариялануы тиіс.</w:t>
      </w:r>
      <w:r>
        <w:br/>
      </w:r>
      <w:r>
        <w:rPr>
          <w:rFonts w:ascii="Times New Roman"/>
          <w:b w:val="false"/>
          <w:i w:val="false"/>
          <w:color w:val="000000"/>
          <w:sz w:val="28"/>
        </w:rPr>
        <w:t>
      Тендер шарттарының өзгергені туралы хабарлама жарияланғанға дейін, тендерге қатысуға өтінім берген және осыған байланысты тендерге қатысудан бас тартқан тұлғалар, кепілдік жарналарды толық көлемде қайтаруды талап етуге құқылы.</w:t>
      </w:r>
      <w:r>
        <w:br/>
      </w:r>
      <w:r>
        <w:rPr>
          <w:rFonts w:ascii="Times New Roman"/>
          <w:b w:val="false"/>
          <w:i w:val="false"/>
          <w:color w:val="000000"/>
          <w:sz w:val="28"/>
        </w:rPr>
        <w:t>
</w:t>
      </w:r>
      <w:r>
        <w:rPr>
          <w:rFonts w:ascii="Times New Roman"/>
          <w:b w:val="false"/>
          <w:i w:val="false"/>
          <w:color w:val="000000"/>
          <w:sz w:val="28"/>
        </w:rPr>
        <w:t>
      21. Ақпараттық хабарлама жарияланғанға дейін акциялары мен жарғылық капиталдарындағы мемлекеттің қатысу үлестері сенімгерлік басқаруға беру объектісі болып табылатын әрбір заңды тұлға бойынша  коммуналдық мүлікті сенімгерлік басқарудың құрылтайшысы, мынадай құжаттардың көшірмелерінен тұратын құжаттар пакетін дайындауы тиіс:</w:t>
      </w:r>
      <w:r>
        <w:br/>
      </w:r>
      <w:r>
        <w:rPr>
          <w:rFonts w:ascii="Times New Roman"/>
          <w:b w:val="false"/>
          <w:i w:val="false"/>
          <w:color w:val="000000"/>
          <w:sz w:val="28"/>
        </w:rPr>
        <w:t>
</w:t>
      </w:r>
      <w:r>
        <w:rPr>
          <w:rFonts w:ascii="Times New Roman"/>
          <w:b w:val="false"/>
          <w:i w:val="false"/>
          <w:color w:val="000000"/>
          <w:sz w:val="28"/>
        </w:rPr>
        <w:t>
      1) заңды тұлғаны тіркеу туралы куәлік;</w:t>
      </w:r>
      <w:r>
        <w:br/>
      </w:r>
      <w:r>
        <w:rPr>
          <w:rFonts w:ascii="Times New Roman"/>
          <w:b w:val="false"/>
          <w:i w:val="false"/>
          <w:color w:val="000000"/>
          <w:sz w:val="28"/>
        </w:rPr>
        <w:t>
</w:t>
      </w:r>
      <w:r>
        <w:rPr>
          <w:rFonts w:ascii="Times New Roman"/>
          <w:b w:val="false"/>
          <w:i w:val="false"/>
          <w:color w:val="000000"/>
          <w:sz w:val="28"/>
        </w:rPr>
        <w:t>
      2) жарғы;</w:t>
      </w:r>
      <w:r>
        <w:br/>
      </w:r>
      <w:r>
        <w:rPr>
          <w:rFonts w:ascii="Times New Roman"/>
          <w:b w:val="false"/>
          <w:i w:val="false"/>
          <w:color w:val="000000"/>
          <w:sz w:val="28"/>
        </w:rPr>
        <w:t>
</w:t>
      </w:r>
      <w:r>
        <w:rPr>
          <w:rFonts w:ascii="Times New Roman"/>
          <w:b w:val="false"/>
          <w:i w:val="false"/>
          <w:color w:val="000000"/>
          <w:sz w:val="28"/>
        </w:rPr>
        <w:t>
      3) эмиссияны тіркеу туралы куәлік (акционерлік қоғамдар үшін);</w:t>
      </w:r>
      <w:r>
        <w:br/>
      </w:r>
      <w:r>
        <w:rPr>
          <w:rFonts w:ascii="Times New Roman"/>
          <w:b w:val="false"/>
          <w:i w:val="false"/>
          <w:color w:val="000000"/>
          <w:sz w:val="28"/>
        </w:rPr>
        <w:t>
</w:t>
      </w:r>
      <w:r>
        <w:rPr>
          <w:rFonts w:ascii="Times New Roman"/>
          <w:b w:val="false"/>
          <w:i w:val="false"/>
          <w:color w:val="000000"/>
          <w:sz w:val="28"/>
        </w:rPr>
        <w:t>
      4) есепті кезеңнің алдындағы үш жылдағы қосымшаларымен бірге бухгалтерлік теңгерімдер;</w:t>
      </w:r>
      <w:r>
        <w:br/>
      </w:r>
      <w:r>
        <w:rPr>
          <w:rFonts w:ascii="Times New Roman"/>
          <w:b w:val="false"/>
          <w:i w:val="false"/>
          <w:color w:val="000000"/>
          <w:sz w:val="28"/>
        </w:rPr>
        <w:t>
</w:t>
      </w:r>
      <w:r>
        <w:rPr>
          <w:rFonts w:ascii="Times New Roman"/>
          <w:b w:val="false"/>
          <w:i w:val="false"/>
          <w:color w:val="000000"/>
          <w:sz w:val="28"/>
        </w:rPr>
        <w:t>
      5) Жарғылық капиталына мемлекет қатысатын мемлекеттік кәсіпорындар мен мекемелердің, заңды тұлғалардың тізілімінен үзінді.</w:t>
      </w:r>
      <w:r>
        <w:br/>
      </w:r>
      <w:r>
        <w:rPr>
          <w:rFonts w:ascii="Times New Roman"/>
          <w:b w:val="false"/>
          <w:i w:val="false"/>
          <w:color w:val="000000"/>
          <w:sz w:val="28"/>
        </w:rPr>
        <w:t>
      Құжаттар пакетіне коммуналдық мүлікті сенімгерлік басқару құрылтайшысының тапсырмасы бойынша тәуелсіз консультанттар өткізген объектіні басқарудың тиімділігі мен жұмыс істеуі мониторингінің негізінде қосымша мәліметтер де енгізілуі мүмкін.</w:t>
      </w:r>
      <w:r>
        <w:br/>
      </w:r>
      <w:r>
        <w:rPr>
          <w:rFonts w:ascii="Times New Roman"/>
          <w:b w:val="false"/>
          <w:i w:val="false"/>
          <w:color w:val="000000"/>
          <w:sz w:val="28"/>
        </w:rPr>
        <w:t>
      Ақпараттық хабарлама жарияланғаннан кейін, коммуналдық мүлікті сенімгерлік басқарудың құрылтайшысы, тендерге қатысушы болуға тілек білдіргендерге объекті туралы ақпаратқа қолжетімділікті қамтамасыз етеді.</w:t>
      </w:r>
      <w:r>
        <w:br/>
      </w:r>
      <w:r>
        <w:rPr>
          <w:rFonts w:ascii="Times New Roman"/>
          <w:b w:val="false"/>
          <w:i w:val="false"/>
          <w:color w:val="000000"/>
          <w:sz w:val="28"/>
        </w:rPr>
        <w:t>
</w:t>
      </w:r>
      <w:r>
        <w:rPr>
          <w:rFonts w:ascii="Times New Roman"/>
          <w:b w:val="false"/>
          <w:i w:val="false"/>
          <w:color w:val="000000"/>
          <w:sz w:val="28"/>
        </w:rPr>
        <w:t>
      22. Тендерге қатысушылар тендер өткізу туралы ақпараттық хабарламада көрсетілген мөлшерде, мерзімде және тәртіппен кепілдік жарна енгізеді. Кепілдік жарнаның мөлшерін ақпараттық хабарлама жарияланғаннан кейін өзгертуге болмайды. Кепілдік жарнаны қатысушының атынан кез келген жеке немесе заңды тұлға енгізе алады. Кепілдік жарнаны алушы, коммуналдық мүлікті сенімгерлік басқарудың құрылтайшысы болып табылады.</w:t>
      </w:r>
      <w:r>
        <w:br/>
      </w:r>
      <w:r>
        <w:rPr>
          <w:rFonts w:ascii="Times New Roman"/>
          <w:b w:val="false"/>
          <w:i w:val="false"/>
          <w:color w:val="000000"/>
          <w:sz w:val="28"/>
        </w:rPr>
        <w:t>
</w:t>
      </w:r>
      <w:r>
        <w:rPr>
          <w:rFonts w:ascii="Times New Roman"/>
          <w:b w:val="false"/>
          <w:i w:val="false"/>
          <w:color w:val="000000"/>
          <w:sz w:val="28"/>
        </w:rPr>
        <w:t>
      23. Тендерге қатысу үшін кепілдік жарна, әрбір объект үшін оның нарықтық құнының немесе теңгерімдік құнының (объектіні кейіннен сатып алу құқығынсыз сенімгерлік басқаруға берген жағдайда) 5 пайыздан 15 пайызға дейінгі шегінде бөлек белгіленеді.</w:t>
      </w:r>
      <w:r>
        <w:br/>
      </w:r>
      <w:r>
        <w:rPr>
          <w:rFonts w:ascii="Times New Roman"/>
          <w:b w:val="false"/>
          <w:i w:val="false"/>
          <w:color w:val="000000"/>
          <w:sz w:val="28"/>
        </w:rPr>
        <w:t>
</w:t>
      </w:r>
      <w:r>
        <w:rPr>
          <w:rFonts w:ascii="Times New Roman"/>
          <w:b w:val="false"/>
          <w:i w:val="false"/>
          <w:color w:val="000000"/>
          <w:sz w:val="28"/>
        </w:rPr>
        <w:t>
      24. Кепілдік жарна қатысушының мынадай міндеттемелерін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 тендерлік құжаттама жеңді деп танылған жағдайда тендердің нәтижелері туралы хаттамаға қол қою;</w:t>
      </w:r>
      <w:r>
        <w:br/>
      </w:r>
      <w:r>
        <w:rPr>
          <w:rFonts w:ascii="Times New Roman"/>
          <w:b w:val="false"/>
          <w:i w:val="false"/>
          <w:color w:val="000000"/>
          <w:sz w:val="28"/>
        </w:rPr>
        <w:t>
</w:t>
      </w:r>
      <w:r>
        <w:rPr>
          <w:rFonts w:ascii="Times New Roman"/>
          <w:b w:val="false"/>
          <w:i w:val="false"/>
          <w:color w:val="000000"/>
          <w:sz w:val="28"/>
        </w:rPr>
        <w:t>
      2) коммуналдық мүлікті сенімгерлік басқарудың құрылтайшысымен шарт жасасу.</w:t>
      </w:r>
      <w:r>
        <w:br/>
      </w:r>
      <w:r>
        <w:rPr>
          <w:rFonts w:ascii="Times New Roman"/>
          <w:b w:val="false"/>
          <w:i w:val="false"/>
          <w:color w:val="000000"/>
          <w:sz w:val="28"/>
        </w:rPr>
        <w:t>
</w:t>
      </w:r>
      <w:r>
        <w:rPr>
          <w:rFonts w:ascii="Times New Roman"/>
          <w:b w:val="false"/>
          <w:i w:val="false"/>
          <w:color w:val="000000"/>
          <w:sz w:val="28"/>
        </w:rPr>
        <w:t>
      25. Егер тендерге қатысушылар осы Қағиданың 20 - тармағының екінші бөлігінде көзделген жағдайларды қоспағанда, тендер өткізілгенге дейін кемінде үш күн бұрын оған қатысудан бас тартқан жағдайда, коммуналдық мүлікті сенімгерлік басқарудың құрылтайшысы оларға кепілдік жарнаны қайтармайды.</w:t>
      </w:r>
      <w:r>
        <w:br/>
      </w:r>
      <w:r>
        <w:rPr>
          <w:rFonts w:ascii="Times New Roman"/>
          <w:b w:val="false"/>
          <w:i w:val="false"/>
          <w:color w:val="000000"/>
          <w:sz w:val="28"/>
        </w:rPr>
        <w:t>
</w:t>
      </w:r>
      <w:r>
        <w:rPr>
          <w:rFonts w:ascii="Times New Roman"/>
          <w:b w:val="false"/>
          <w:i w:val="false"/>
          <w:color w:val="000000"/>
          <w:sz w:val="28"/>
        </w:rPr>
        <w:t>
      26. Осы Қағиданың 25 және 44 - тармақтарында саналмағандардан басқа барлық жағдайларда, кепілдік жарна тендер аяқталған күннен бастап он банктік күннен кешіктірілмейтін мерзімде қайтарылады.</w:t>
      </w:r>
      <w:r>
        <w:br/>
      </w:r>
      <w:r>
        <w:rPr>
          <w:rFonts w:ascii="Times New Roman"/>
          <w:b w:val="false"/>
          <w:i w:val="false"/>
          <w:color w:val="000000"/>
          <w:sz w:val="28"/>
        </w:rPr>
        <w:t>
      Кепілдік жарналар сауда - саттыққа қатысушының деректемелері көрсетіліп, осы қатысушы берген кепілдік жарнаны қайтару туралы өтініш негізінде қайтарылады.</w:t>
      </w:r>
    </w:p>
    <w:bookmarkEnd w:id="11"/>
    <w:bookmarkStart w:name="z74" w:id="12"/>
    <w:p>
      <w:pPr>
        <w:spacing w:after="0"/>
        <w:ind w:left="0"/>
        <w:jc w:val="left"/>
      </w:pPr>
      <w:r>
        <w:rPr>
          <w:rFonts w:ascii="Times New Roman"/>
          <w:b/>
          <w:i w:val="false"/>
          <w:color w:val="000000"/>
        </w:rPr>
        <w:t xml:space="preserve"> 
6. Тендерді өткізу</w:t>
      </w:r>
    </w:p>
    <w:bookmarkEnd w:id="12"/>
    <w:bookmarkStart w:name="z75" w:id="13"/>
    <w:p>
      <w:pPr>
        <w:spacing w:after="0"/>
        <w:ind w:left="0"/>
        <w:jc w:val="both"/>
      </w:pPr>
      <w:r>
        <w:rPr>
          <w:rFonts w:ascii="Times New Roman"/>
          <w:b w:val="false"/>
          <w:i w:val="false"/>
          <w:color w:val="000000"/>
          <w:sz w:val="28"/>
        </w:rPr>
        <w:t>
      27. Тендерге қатысушыларды тіркеу ақпараттық хабарлама жарияланған күннен бастап жүргізіледі және тендер басталғанға дейін жиырма төрт сағат бұрын аяқталады.</w:t>
      </w:r>
      <w:r>
        <w:br/>
      </w:r>
      <w:r>
        <w:rPr>
          <w:rFonts w:ascii="Times New Roman"/>
          <w:b w:val="false"/>
          <w:i w:val="false"/>
          <w:color w:val="000000"/>
          <w:sz w:val="28"/>
        </w:rPr>
        <w:t>
</w:t>
      </w:r>
      <w:r>
        <w:rPr>
          <w:rFonts w:ascii="Times New Roman"/>
          <w:b w:val="false"/>
          <w:i w:val="false"/>
          <w:color w:val="000000"/>
          <w:sz w:val="28"/>
        </w:rPr>
        <w:t>
      28. Тендерге қатысушы ретінде тіркелу үшін мыналарды:</w:t>
      </w:r>
      <w:r>
        <w:br/>
      </w:r>
      <w:r>
        <w:rPr>
          <w:rFonts w:ascii="Times New Roman"/>
          <w:b w:val="false"/>
          <w:i w:val="false"/>
          <w:color w:val="000000"/>
          <w:sz w:val="28"/>
        </w:rPr>
        <w:t>
</w:t>
      </w:r>
      <w:r>
        <w:rPr>
          <w:rFonts w:ascii="Times New Roman"/>
          <w:b w:val="false"/>
          <w:i w:val="false"/>
          <w:color w:val="000000"/>
          <w:sz w:val="28"/>
        </w:rPr>
        <w:t>
      1) осы Қағидаға 1 – қосымшада белгіленген нысан бойынша тендерге қатысушыны тендер жеңімпазы деп жариялаған жағдайда оның жазбаша, ақпараттық хабарламада көрсетілген және тендерге қатысушының өзі ұсынған тендер талаптарында шарт жасасу міндеттемесін білдіретін тендерге қатысуға өтінімді;</w:t>
      </w:r>
      <w:r>
        <w:br/>
      </w:r>
      <w:r>
        <w:rPr>
          <w:rFonts w:ascii="Times New Roman"/>
          <w:b w:val="false"/>
          <w:i w:val="false"/>
          <w:color w:val="000000"/>
          <w:sz w:val="28"/>
        </w:rPr>
        <w:t>
</w:t>
      </w:r>
      <w:r>
        <w:rPr>
          <w:rFonts w:ascii="Times New Roman"/>
          <w:b w:val="false"/>
          <w:i w:val="false"/>
          <w:color w:val="000000"/>
          <w:sz w:val="28"/>
        </w:rPr>
        <w:t>
      2) басқа құжаттардан бөлек әлеуетті қатысушының мекен - жайы мен «ОБЪЕКТІ БОЙЫНША КОНКУРС» (объектінің атауы көрсетіледі) және «ДЕЙІН АШПАҢЫЗ» (конвертті ашатын күн мен уақыт көрсетіледі) мазмұндағы мәтіні көрсетілген желімделген конвертте тендерге байланысты құжаттаманы қоса бере отырып, жазбаша түрде тендер шарттары бойынша ұсыныстарды;</w:t>
      </w:r>
      <w:r>
        <w:br/>
      </w:r>
      <w:r>
        <w:rPr>
          <w:rFonts w:ascii="Times New Roman"/>
          <w:b w:val="false"/>
          <w:i w:val="false"/>
          <w:color w:val="000000"/>
          <w:sz w:val="28"/>
        </w:rPr>
        <w:t>
</w:t>
      </w:r>
      <w:r>
        <w:rPr>
          <w:rFonts w:ascii="Times New Roman"/>
          <w:b w:val="false"/>
          <w:i w:val="false"/>
          <w:color w:val="000000"/>
          <w:sz w:val="28"/>
        </w:rPr>
        <w:t>
      3) банктің (банктердің) мөрі басылған бірінші басшы немесе қол қоюға құқығы бар адам және бас бухгалтер қол қойған тендерлік өтінімдер бар конверттерді ашу күнінің алдында кемінде үш ай бұрын банк (банктер) алдында тендрдің ықтимал қатысушысының мерзімі өткен берешегінің жоқ екені туралы анықтаманы. Егер тендерге ықтимал қатысушы екінші деңгейдегі бірнеше банктің, сондай-ақ шет ел банкінің клиенті болып табылған жағдайда, осы анықтама осындай банктердің әрқайсысынан ұсынылады;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заңнамасымен аудитті міндетті өткізу белгіленген заңды тұлғалардың соңғы қаржы жылындағы аудиторлық есебін;</w:t>
      </w:r>
      <w:r>
        <w:br/>
      </w:r>
      <w:r>
        <w:rPr>
          <w:rFonts w:ascii="Times New Roman"/>
          <w:b w:val="false"/>
          <w:i w:val="false"/>
          <w:color w:val="000000"/>
          <w:sz w:val="28"/>
        </w:rPr>
        <w:t>
</w:t>
      </w:r>
      <w:r>
        <w:rPr>
          <w:rFonts w:ascii="Times New Roman"/>
          <w:b w:val="false"/>
          <w:i w:val="false"/>
          <w:color w:val="000000"/>
          <w:sz w:val="28"/>
        </w:rPr>
        <w:t>
      5) заңды тұлғаны мемлекеттік тіркеу (қайта тіркеу) туралы куәліктің салыстырып тексеру үшін түпнұсқасын міндетті түрде ұсына отырып көшірмесін не көрсетілген құжаттың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6) жарғының нотариалды куәландырылған көшірмесін не салыстырып тексеру үшін түпнұсқаны міндетті түрде ұсынылған жарғының көшірмесін. Шет елдің заңды тұлғалары құрылтай құжаттарын нотариалды куәландырылған мемлекеттік және орыс тілдерінде аудармасымен ұсынады;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төлеу мерзімі ұзартылған жағдайларды қоспағанда, осы салық органының мөрі бар бірінші басшы немесе қол қою құқығы бар адам қол қойған тендерлік өтінімдер бар конверттерді ашу күнінің алдында кемінде үш ай бұрын салық берешегінің, міндетті зейнетақы жарналары мен әлеуметтік аударымдар бойынша берешегінің жоқ екені туралы анықтаманың түпнұсқасын;</w:t>
      </w:r>
      <w:r>
        <w:br/>
      </w:r>
      <w:r>
        <w:rPr>
          <w:rFonts w:ascii="Times New Roman"/>
          <w:b w:val="false"/>
          <w:i w:val="false"/>
          <w:color w:val="000000"/>
          <w:sz w:val="28"/>
        </w:rPr>
        <w:t>
</w:t>
      </w:r>
      <w:r>
        <w:rPr>
          <w:rFonts w:ascii="Times New Roman"/>
          <w:b w:val="false"/>
          <w:i w:val="false"/>
          <w:color w:val="000000"/>
          <w:sz w:val="28"/>
        </w:rPr>
        <w:t>
      8) коммуналдық мүлікті сенімгерлік басқару құрылтайшысының депозит шотына кепілдік жарнаны аудару туралы төлем тапсырмасының немесе түбіртектің (жеке тұлға үшін) түпнұсқасын;</w:t>
      </w:r>
      <w:r>
        <w:br/>
      </w:r>
      <w:r>
        <w:rPr>
          <w:rFonts w:ascii="Times New Roman"/>
          <w:b w:val="false"/>
          <w:i w:val="false"/>
          <w:color w:val="000000"/>
          <w:sz w:val="28"/>
        </w:rPr>
        <w:t>
</w:t>
      </w:r>
      <w:r>
        <w:rPr>
          <w:rFonts w:ascii="Times New Roman"/>
          <w:b w:val="false"/>
          <w:i w:val="false"/>
          <w:color w:val="000000"/>
          <w:sz w:val="28"/>
        </w:rPr>
        <w:t>
      9) тендерге ықтимал қатысушы өкілінің өкілеттігін растайтын құжатты (жеке куәлікті, паспортты (шет ел азаматтары үшін) не әділет органдары берген уақытша жеке куәлікті ұсынған жағдайда жарамды);</w:t>
      </w:r>
      <w:r>
        <w:br/>
      </w:r>
      <w:r>
        <w:rPr>
          <w:rFonts w:ascii="Times New Roman"/>
          <w:b w:val="false"/>
          <w:i w:val="false"/>
          <w:color w:val="000000"/>
          <w:sz w:val="28"/>
        </w:rPr>
        <w:t>
</w:t>
      </w:r>
      <w:r>
        <w:rPr>
          <w:rFonts w:ascii="Times New Roman"/>
          <w:b w:val="false"/>
          <w:i w:val="false"/>
          <w:color w:val="000000"/>
          <w:sz w:val="28"/>
        </w:rPr>
        <w:t>
      10) ықтимал қатысушының ақпараттық хабарламада көрсетілген сенімгерлік басқаруға қойылатын талаптарға сәйкестігін растайтын құжаттарды ұсынуы қажет.</w:t>
      </w:r>
      <w:r>
        <w:br/>
      </w:r>
      <w:r>
        <w:rPr>
          <w:rFonts w:ascii="Times New Roman"/>
          <w:b w:val="false"/>
          <w:i w:val="false"/>
          <w:color w:val="000000"/>
          <w:sz w:val="28"/>
        </w:rPr>
        <w:t>
</w:t>
      </w:r>
      <w:r>
        <w:rPr>
          <w:rFonts w:ascii="Times New Roman"/>
          <w:b w:val="false"/>
          <w:i w:val="false"/>
          <w:color w:val="000000"/>
          <w:sz w:val="28"/>
        </w:rPr>
        <w:t>
      29. Іс - әрекетке қабілетті жеке тұлға болып табылатын тендердің ықтимал қатысушысы осы Қағиданың 28 - тармағының 1), 2), 10) тармақшаларында көзделген құжаттарды, сондай – ақ:</w:t>
      </w:r>
      <w:r>
        <w:br/>
      </w:r>
      <w:r>
        <w:rPr>
          <w:rFonts w:ascii="Times New Roman"/>
          <w:b w:val="false"/>
          <w:i w:val="false"/>
          <w:color w:val="000000"/>
          <w:sz w:val="28"/>
        </w:rPr>
        <w:t>
</w:t>
      </w:r>
      <w:r>
        <w:rPr>
          <w:rFonts w:ascii="Times New Roman"/>
          <w:b w:val="false"/>
          <w:i w:val="false"/>
          <w:color w:val="000000"/>
          <w:sz w:val="28"/>
        </w:rPr>
        <w:t>
      1) жеке куәліктің, паспорттың (шет ел азаматтары үшін) немесе әділет органдары берген уақытша жеке куәліктің көшірмесін;</w:t>
      </w:r>
      <w:r>
        <w:br/>
      </w:r>
      <w:r>
        <w:rPr>
          <w:rFonts w:ascii="Times New Roman"/>
          <w:b w:val="false"/>
          <w:i w:val="false"/>
          <w:color w:val="000000"/>
          <w:sz w:val="28"/>
        </w:rPr>
        <w:t>
</w:t>
      </w:r>
      <w:r>
        <w:rPr>
          <w:rFonts w:ascii="Times New Roman"/>
          <w:b w:val="false"/>
          <w:i w:val="false"/>
          <w:color w:val="000000"/>
          <w:sz w:val="28"/>
        </w:rPr>
        <w:t>
      2) тиісті мемлекеттік орган берген заңды тұлға құрмастан, кәсіпкерлік қызметті жүзеге асыруға құқық беретін құжаттың көшірмесін (дара кәсіпкер үшін) ұсынады.</w:t>
      </w:r>
      <w:r>
        <w:br/>
      </w:r>
      <w:r>
        <w:rPr>
          <w:rFonts w:ascii="Times New Roman"/>
          <w:b w:val="false"/>
          <w:i w:val="false"/>
          <w:color w:val="000000"/>
          <w:sz w:val="28"/>
        </w:rPr>
        <w:t>
</w:t>
      </w:r>
      <w:r>
        <w:rPr>
          <w:rFonts w:ascii="Times New Roman"/>
          <w:b w:val="false"/>
          <w:i w:val="false"/>
          <w:color w:val="000000"/>
          <w:sz w:val="28"/>
        </w:rPr>
        <w:t>
      30. Өтінімдерді қабылдау және тендерге қатысуға ниет білдірген адамдарды тіркеу, тендерлік комиссияның хатшысымен талап етілетін құжаттардың толық жиынтығы бар болған кезде жүргізіледі.</w:t>
      </w:r>
      <w:r>
        <w:br/>
      </w:r>
      <w:r>
        <w:rPr>
          <w:rFonts w:ascii="Times New Roman"/>
          <w:b w:val="false"/>
          <w:i w:val="false"/>
          <w:color w:val="000000"/>
          <w:sz w:val="28"/>
        </w:rPr>
        <w:t>
</w:t>
      </w:r>
      <w:r>
        <w:rPr>
          <w:rFonts w:ascii="Times New Roman"/>
          <w:b w:val="false"/>
          <w:i w:val="false"/>
          <w:color w:val="000000"/>
          <w:sz w:val="28"/>
        </w:rPr>
        <w:t>
      31. Тендерлік құжаттама осы Қағиданың 28 - тармағының 2) тармақшасын қоспағанда (тігілген түрде, нөмірленген беттермен, соңғы беті әлеуетті қатысушының қолымен және мөрімен расталған (жеке тұлға үшін егер осындай болса) бөлек әлеуетті қатысушының мекен - жайы көрсетілген желімделмеген конвертте беріліп, тендерлік комиссияның хатшысымен тіркеу үшін қабылданады.</w:t>
      </w:r>
      <w:r>
        <w:br/>
      </w:r>
      <w:r>
        <w:rPr>
          <w:rFonts w:ascii="Times New Roman"/>
          <w:b w:val="false"/>
          <w:i w:val="false"/>
          <w:color w:val="000000"/>
          <w:sz w:val="28"/>
        </w:rPr>
        <w:t>
</w:t>
      </w:r>
      <w:r>
        <w:rPr>
          <w:rFonts w:ascii="Times New Roman"/>
          <w:b w:val="false"/>
          <w:i w:val="false"/>
          <w:color w:val="000000"/>
          <w:sz w:val="28"/>
        </w:rPr>
        <w:t>
      32. Әлеуетті қатысушылардың өтінімдері арнайы тиісінше рәсімделген сенімгерлік басқару объектілері бойынша тендерлік өтінімдерді тіркеу журналында тіркеледі және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тендерді өткізу күні;</w:t>
      </w:r>
      <w:r>
        <w:br/>
      </w:r>
      <w:r>
        <w:rPr>
          <w:rFonts w:ascii="Times New Roman"/>
          <w:b w:val="false"/>
          <w:i w:val="false"/>
          <w:color w:val="000000"/>
          <w:sz w:val="28"/>
        </w:rPr>
        <w:t>
</w:t>
      </w:r>
      <w:r>
        <w:rPr>
          <w:rFonts w:ascii="Times New Roman"/>
          <w:b w:val="false"/>
          <w:i w:val="false"/>
          <w:color w:val="000000"/>
          <w:sz w:val="28"/>
        </w:rPr>
        <w:t>
      2) тендердің мәні болып табылатын объектінің атауы;</w:t>
      </w:r>
      <w:r>
        <w:br/>
      </w:r>
      <w:r>
        <w:rPr>
          <w:rFonts w:ascii="Times New Roman"/>
          <w:b w:val="false"/>
          <w:i w:val="false"/>
          <w:color w:val="000000"/>
          <w:sz w:val="28"/>
        </w:rPr>
        <w:t>
</w:t>
      </w:r>
      <w:r>
        <w:rPr>
          <w:rFonts w:ascii="Times New Roman"/>
          <w:b w:val="false"/>
          <w:i w:val="false"/>
          <w:color w:val="000000"/>
          <w:sz w:val="28"/>
        </w:rPr>
        <w:t>
      3) өтінімді тіркейтін (қабылдайтын) күн мен уақыты;</w:t>
      </w:r>
      <w:r>
        <w:br/>
      </w:r>
      <w:r>
        <w:rPr>
          <w:rFonts w:ascii="Times New Roman"/>
          <w:b w:val="false"/>
          <w:i w:val="false"/>
          <w:color w:val="000000"/>
          <w:sz w:val="28"/>
        </w:rPr>
        <w:t>
</w:t>
      </w:r>
      <w:r>
        <w:rPr>
          <w:rFonts w:ascii="Times New Roman"/>
          <w:b w:val="false"/>
          <w:i w:val="false"/>
          <w:color w:val="000000"/>
          <w:sz w:val="28"/>
        </w:rPr>
        <w:t>
      4) тендердің әлеуетті қатысушыларының жеке немесе заңды тұлғаларының мәліметтері;</w:t>
      </w:r>
      <w:r>
        <w:br/>
      </w:r>
      <w:r>
        <w:rPr>
          <w:rFonts w:ascii="Times New Roman"/>
          <w:b w:val="false"/>
          <w:i w:val="false"/>
          <w:color w:val="000000"/>
          <w:sz w:val="28"/>
        </w:rPr>
        <w:t>
</w:t>
      </w:r>
      <w:r>
        <w:rPr>
          <w:rFonts w:ascii="Times New Roman"/>
          <w:b w:val="false"/>
          <w:i w:val="false"/>
          <w:color w:val="000000"/>
          <w:sz w:val="28"/>
        </w:rPr>
        <w:t>
      5) өтінімді берген тұлғаның қолы;</w:t>
      </w:r>
      <w:r>
        <w:br/>
      </w:r>
      <w:r>
        <w:rPr>
          <w:rFonts w:ascii="Times New Roman"/>
          <w:b w:val="false"/>
          <w:i w:val="false"/>
          <w:color w:val="000000"/>
          <w:sz w:val="28"/>
        </w:rPr>
        <w:t>
</w:t>
      </w:r>
      <w:r>
        <w:rPr>
          <w:rFonts w:ascii="Times New Roman"/>
          <w:b w:val="false"/>
          <w:i w:val="false"/>
          <w:color w:val="000000"/>
          <w:sz w:val="28"/>
        </w:rPr>
        <w:t xml:space="preserve">
      6) өтінімді қабылдаған тұлғаның қолы. </w:t>
      </w:r>
      <w:r>
        <w:br/>
      </w:r>
      <w:r>
        <w:rPr>
          <w:rFonts w:ascii="Times New Roman"/>
          <w:b w:val="false"/>
          <w:i w:val="false"/>
          <w:color w:val="000000"/>
          <w:sz w:val="28"/>
        </w:rPr>
        <w:t>
</w:t>
      </w:r>
      <w:r>
        <w:rPr>
          <w:rFonts w:ascii="Times New Roman"/>
          <w:b w:val="false"/>
          <w:i w:val="false"/>
          <w:color w:val="000000"/>
          <w:sz w:val="28"/>
        </w:rPr>
        <w:t>
      33.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заңдарына немесе құрылтай құжаттарына сәйкес жүзеге асырылуы тендердің шарттары болып табылатын қызмет түрлерімен айналысуға құқығы жоқ заңды тұлға;</w:t>
      </w:r>
      <w:r>
        <w:br/>
      </w:r>
      <w:r>
        <w:rPr>
          <w:rFonts w:ascii="Times New Roman"/>
          <w:b w:val="false"/>
          <w:i w:val="false"/>
          <w:color w:val="000000"/>
          <w:sz w:val="28"/>
        </w:rPr>
        <w:t>
</w:t>
      </w:r>
      <w:r>
        <w:rPr>
          <w:rFonts w:ascii="Times New Roman"/>
          <w:b w:val="false"/>
          <w:i w:val="false"/>
          <w:color w:val="000000"/>
          <w:sz w:val="28"/>
        </w:rPr>
        <w:t>
      2) сенімгерлік басқаруға шарт жасасу және оны орындау жөніндегі тиісті міндеттемелерді орындамаған, өткен тендерлердің жеңімпазы тендерге қатысушы бола алмайды.</w:t>
      </w:r>
      <w:r>
        <w:br/>
      </w:r>
      <w:r>
        <w:rPr>
          <w:rFonts w:ascii="Times New Roman"/>
          <w:b w:val="false"/>
          <w:i w:val="false"/>
          <w:color w:val="000000"/>
          <w:sz w:val="28"/>
        </w:rPr>
        <w:t>
</w:t>
      </w:r>
      <w:r>
        <w:rPr>
          <w:rFonts w:ascii="Times New Roman"/>
          <w:b w:val="false"/>
          <w:i w:val="false"/>
          <w:color w:val="000000"/>
          <w:sz w:val="28"/>
        </w:rPr>
        <w:t>
      34. Қазақстан Республикасының заңдарымен көзделген жағдайларды қоспағанда, коммуналдық мүлікті сенімгерлік басқарудың құрылтайшысы тендерге қатысушыларға қатысы бар ақпаратты тендерді дайындау және оны өткізудің бүкіл кезеңі ішінде жариялауға құқығы жоқ.</w:t>
      </w:r>
      <w:r>
        <w:br/>
      </w:r>
      <w:r>
        <w:rPr>
          <w:rFonts w:ascii="Times New Roman"/>
          <w:b w:val="false"/>
          <w:i w:val="false"/>
          <w:color w:val="000000"/>
          <w:sz w:val="28"/>
        </w:rPr>
        <w:t>
</w:t>
      </w:r>
      <w:r>
        <w:rPr>
          <w:rFonts w:ascii="Times New Roman"/>
          <w:b w:val="false"/>
          <w:i w:val="false"/>
          <w:color w:val="000000"/>
          <w:sz w:val="28"/>
        </w:rPr>
        <w:t>
      35. Тендердің ықтимал қатысушыларының құжаттары, тіркеу журналына тіркелгеннен кейін сейфте сақталады. Тендер өткізілетін күні тендерге қатысушылардың құжаттары тендерлік комиссияға беріледі.</w:t>
      </w:r>
      <w:r>
        <w:br/>
      </w:r>
      <w:r>
        <w:rPr>
          <w:rFonts w:ascii="Times New Roman"/>
          <w:b w:val="false"/>
          <w:i w:val="false"/>
          <w:color w:val="000000"/>
          <w:sz w:val="28"/>
        </w:rPr>
        <w:t>
</w:t>
      </w:r>
      <w:r>
        <w:rPr>
          <w:rFonts w:ascii="Times New Roman"/>
          <w:b w:val="false"/>
          <w:i w:val="false"/>
          <w:color w:val="000000"/>
          <w:sz w:val="28"/>
        </w:rPr>
        <w:t>
      36. Тендер ашық болуы тиіс.</w:t>
      </w:r>
      <w:r>
        <w:br/>
      </w:r>
      <w:r>
        <w:rPr>
          <w:rFonts w:ascii="Times New Roman"/>
          <w:b w:val="false"/>
          <w:i w:val="false"/>
          <w:color w:val="000000"/>
          <w:sz w:val="28"/>
        </w:rPr>
        <w:t>
</w:t>
      </w:r>
      <w:r>
        <w:rPr>
          <w:rFonts w:ascii="Times New Roman"/>
          <w:b w:val="false"/>
          <w:i w:val="false"/>
          <w:color w:val="000000"/>
          <w:sz w:val="28"/>
        </w:rPr>
        <w:t>
      37. Тендер өткізілетін күні отырыста тендерлік комиссияның мүшелері тендерлік өтінімдері бар конвертті ашады және олардың ұсыныстарын жариялайды. Конверттерді ашу алдында комиссия мүшелері олардың бүтіндігін тексереді, бұл комиссия отырысының хаттамасында тіркеледі. Конверттерді ашу кезінде тендерге қатысушылардың немесе олар уәкілеттік берген өкілдердің қатысуға құқығы бар.</w:t>
      </w:r>
      <w:r>
        <w:br/>
      </w:r>
      <w:r>
        <w:rPr>
          <w:rFonts w:ascii="Times New Roman"/>
          <w:b w:val="false"/>
          <w:i w:val="false"/>
          <w:color w:val="000000"/>
          <w:sz w:val="28"/>
        </w:rPr>
        <w:t>
      Тендерлік комиссия жеңімпазды анықтау өлшеміне (өлшемдеріне) сүйене отырып, тендерге қатысушылардың ұсыныстарын қарайды.</w:t>
      </w:r>
      <w:r>
        <w:br/>
      </w:r>
      <w:r>
        <w:rPr>
          <w:rFonts w:ascii="Times New Roman"/>
          <w:b w:val="false"/>
          <w:i w:val="false"/>
          <w:color w:val="000000"/>
          <w:sz w:val="28"/>
        </w:rPr>
        <w:t>
</w:t>
      </w:r>
      <w:r>
        <w:rPr>
          <w:rFonts w:ascii="Times New Roman"/>
          <w:b w:val="false"/>
          <w:i w:val="false"/>
          <w:color w:val="000000"/>
          <w:sz w:val="28"/>
        </w:rPr>
        <w:t>
      38. Тендерлік комиссияның шешімі, оның мүшелерінің қарапайым көпшілік дауыспен қабылданады. Дауыстар тең болған кезде төрағаның дауысы шешуші болып табылады. Дауыстар тең болған кезде, тендерлік комиссия дауыстардың тең санын алған қатысушыларды келіссөзге шақыруға құқылы және тендерлік комиссияның пікірі бойынша объектінің жұмысын жақсартуға бағытталған ең жақсы қосымша ұсыныстарды енгізген тендерге қатысушы жеңімпаз болып танылады.</w:t>
      </w:r>
    </w:p>
    <w:bookmarkEnd w:id="13"/>
    <w:bookmarkStart w:name="z107" w:id="14"/>
    <w:p>
      <w:pPr>
        <w:spacing w:after="0"/>
        <w:ind w:left="0"/>
        <w:jc w:val="left"/>
      </w:pPr>
      <w:r>
        <w:rPr>
          <w:rFonts w:ascii="Times New Roman"/>
          <w:b/>
          <w:i w:val="false"/>
          <w:color w:val="000000"/>
        </w:rPr>
        <w:t xml:space="preserve"> 
7. Тендер нәтижелерін ресімдеу және шарт мазмұны</w:t>
      </w:r>
    </w:p>
    <w:bookmarkEnd w:id="14"/>
    <w:bookmarkStart w:name="z108" w:id="15"/>
    <w:p>
      <w:pPr>
        <w:spacing w:after="0"/>
        <w:ind w:left="0"/>
        <w:jc w:val="both"/>
      </w:pPr>
      <w:r>
        <w:rPr>
          <w:rFonts w:ascii="Times New Roman"/>
          <w:b w:val="false"/>
          <w:i w:val="false"/>
          <w:color w:val="000000"/>
          <w:sz w:val="28"/>
        </w:rPr>
        <w:t>
      39. Тендерлік комиссияның шешімі, осы Қағидаға 2 - қосымшада белгіленген нысан бойынша хаттамамен ресімделеді, оған тендерлік комиссияның мүшелері, оның төрағасы және тендер жеңімпазы қол қояды. Тендерлік комиссияның мүшесі өзінің ерекше пікірін жазбаша беруге және оны хаттамаға қоса беруге құқылы, ол туралы соңғысында белгі қойылады. Тендердің нәтижелеріне, оның қатысушылары тендер жеңімпазын хабарлаған күннен бастап отыз күнтізбелік күн ішінде шағым бере алады.</w:t>
      </w:r>
      <w:r>
        <w:br/>
      </w:r>
      <w:r>
        <w:rPr>
          <w:rFonts w:ascii="Times New Roman"/>
          <w:b w:val="false"/>
          <w:i w:val="false"/>
          <w:color w:val="000000"/>
          <w:sz w:val="28"/>
        </w:rPr>
        <w:t>
</w:t>
      </w:r>
      <w:r>
        <w:rPr>
          <w:rFonts w:ascii="Times New Roman"/>
          <w:b w:val="false"/>
          <w:i w:val="false"/>
          <w:color w:val="000000"/>
          <w:sz w:val="28"/>
        </w:rPr>
        <w:t>
      40. Тендер нәтижелері туралы хаттама, тендер жеңімпазы мен  коммуналдық мүлікті сенімгерлік басқару құрылтайшысының тендер шарттарында шарт жасасу міндеттемелері мен тендер жеңімпазының ұсыныстарын белгілейтін құжат болып табылады.</w:t>
      </w:r>
      <w:r>
        <w:br/>
      </w:r>
      <w:r>
        <w:rPr>
          <w:rFonts w:ascii="Times New Roman"/>
          <w:b w:val="false"/>
          <w:i w:val="false"/>
          <w:color w:val="000000"/>
          <w:sz w:val="28"/>
        </w:rPr>
        <w:t>
</w:t>
      </w:r>
      <w:r>
        <w:rPr>
          <w:rFonts w:ascii="Times New Roman"/>
          <w:b w:val="false"/>
          <w:i w:val="false"/>
          <w:color w:val="000000"/>
          <w:sz w:val="28"/>
        </w:rPr>
        <w:t>
      41. Тендер нәтижелерін тендер жеңімпазын хабарлаған күннен бастап бес күнтізбелік күн ішінде коммуналдық мүлікті сенімгерлік басқарудың құрылтайшысы бекітеді.</w:t>
      </w:r>
      <w:r>
        <w:br/>
      </w:r>
      <w:r>
        <w:rPr>
          <w:rFonts w:ascii="Times New Roman"/>
          <w:b w:val="false"/>
          <w:i w:val="false"/>
          <w:color w:val="000000"/>
          <w:sz w:val="28"/>
        </w:rPr>
        <w:t>
      Мынадай жағдайларда, егер:</w:t>
      </w:r>
      <w:r>
        <w:br/>
      </w:r>
      <w:r>
        <w:rPr>
          <w:rFonts w:ascii="Times New Roman"/>
          <w:b w:val="false"/>
          <w:i w:val="false"/>
          <w:color w:val="000000"/>
          <w:sz w:val="28"/>
        </w:rPr>
        <w:t>
</w:t>
      </w:r>
      <w:r>
        <w:rPr>
          <w:rFonts w:ascii="Times New Roman"/>
          <w:b w:val="false"/>
          <w:i w:val="false"/>
          <w:color w:val="000000"/>
          <w:sz w:val="28"/>
        </w:rPr>
        <w:t>
      1) тендерлік комиссия қатысушылардың ұсыныстары тендер шарттарын қанағаттандырмайды немесе Қазақстан Республикасының заңнамасына сәйкес келмейді деп танылса;</w:t>
      </w:r>
      <w:r>
        <w:br/>
      </w:r>
      <w:r>
        <w:rPr>
          <w:rFonts w:ascii="Times New Roman"/>
          <w:b w:val="false"/>
          <w:i w:val="false"/>
          <w:color w:val="000000"/>
          <w:sz w:val="28"/>
        </w:rPr>
        <w:t>
</w:t>
      </w:r>
      <w:r>
        <w:rPr>
          <w:rFonts w:ascii="Times New Roman"/>
          <w:b w:val="false"/>
          <w:i w:val="false"/>
          <w:color w:val="000000"/>
          <w:sz w:val="28"/>
        </w:rPr>
        <w:t>
      2) тіркелген қатысушылардың саны екеуден кем болса;</w:t>
      </w:r>
      <w:r>
        <w:br/>
      </w:r>
      <w:r>
        <w:rPr>
          <w:rFonts w:ascii="Times New Roman"/>
          <w:b w:val="false"/>
          <w:i w:val="false"/>
          <w:color w:val="000000"/>
          <w:sz w:val="28"/>
        </w:rPr>
        <w:t>
</w:t>
      </w:r>
      <w:r>
        <w:rPr>
          <w:rFonts w:ascii="Times New Roman"/>
          <w:b w:val="false"/>
          <w:i w:val="false"/>
          <w:color w:val="000000"/>
          <w:sz w:val="28"/>
        </w:rPr>
        <w:t>
      3) тендерлік комиссия жеңімпаздың жоқ екені туралы шешім қабылдаса;</w:t>
      </w:r>
      <w:r>
        <w:br/>
      </w:r>
      <w:r>
        <w:rPr>
          <w:rFonts w:ascii="Times New Roman"/>
          <w:b w:val="false"/>
          <w:i w:val="false"/>
          <w:color w:val="000000"/>
          <w:sz w:val="28"/>
        </w:rPr>
        <w:t>
</w:t>
      </w:r>
      <w:r>
        <w:rPr>
          <w:rFonts w:ascii="Times New Roman"/>
          <w:b w:val="false"/>
          <w:i w:val="false"/>
          <w:color w:val="000000"/>
          <w:sz w:val="28"/>
        </w:rPr>
        <w:t>
      4) тендер жеңімпазы тендердің нәтижелері туралы хаттамаға қол қоюдан бас тартса, тендер өткізілмеді деп танылады.</w:t>
      </w:r>
      <w:r>
        <w:br/>
      </w:r>
      <w:r>
        <w:rPr>
          <w:rFonts w:ascii="Times New Roman"/>
          <w:b w:val="false"/>
          <w:i w:val="false"/>
          <w:color w:val="000000"/>
          <w:sz w:val="28"/>
        </w:rPr>
        <w:t>
      Тендер өтпеген болып танылған жағдайда, тендерлік комиссия жаңа тендерді хабарлауға және тендер шарттарын өзгертуге құқылы.</w:t>
      </w:r>
      <w:r>
        <w:br/>
      </w:r>
      <w:r>
        <w:rPr>
          <w:rFonts w:ascii="Times New Roman"/>
          <w:b w:val="false"/>
          <w:i w:val="false"/>
          <w:color w:val="000000"/>
          <w:sz w:val="28"/>
        </w:rPr>
        <w:t>
</w:t>
      </w:r>
      <w:r>
        <w:rPr>
          <w:rFonts w:ascii="Times New Roman"/>
          <w:b w:val="false"/>
          <w:i w:val="false"/>
          <w:color w:val="000000"/>
          <w:sz w:val="28"/>
        </w:rPr>
        <w:t>
      42. Тендерге қатысуға тіркелгендер екеуден аз болған жағдайда, тендерлік комиссия желімделген конвертті ашпайды. Тендер өткізілмеді деп танылғаннан кейін, барлық ұсынылған құжаттар қатысушының жазбаша сұрауы бойынша оған қайтарылады.</w:t>
      </w:r>
      <w:r>
        <w:br/>
      </w:r>
      <w:r>
        <w:rPr>
          <w:rFonts w:ascii="Times New Roman"/>
          <w:b w:val="false"/>
          <w:i w:val="false"/>
          <w:color w:val="000000"/>
          <w:sz w:val="28"/>
        </w:rPr>
        <w:t>
</w:t>
      </w:r>
      <w:r>
        <w:rPr>
          <w:rFonts w:ascii="Times New Roman"/>
          <w:b w:val="false"/>
          <w:i w:val="false"/>
          <w:color w:val="000000"/>
          <w:sz w:val="28"/>
        </w:rPr>
        <w:t>
      43. Объекті шарт жасасуға ниет білдірген жалғыз қатысушыға берілуі мүмкін үшінші және кейінгі тендерлерді қоспағанда, кейіннен сатып алу құқығы берілетін, бір қатысушы қатысқан тендерлер өткізілмеді деп танылады.</w:t>
      </w:r>
      <w:r>
        <w:br/>
      </w:r>
      <w:r>
        <w:rPr>
          <w:rFonts w:ascii="Times New Roman"/>
          <w:b w:val="false"/>
          <w:i w:val="false"/>
          <w:color w:val="000000"/>
          <w:sz w:val="28"/>
        </w:rPr>
        <w:t>
      Осы Қағиданың 41 - тармағының 2) тармақшасына сәйкес сатып алу құқығы берілмейтін тендер өткізілмеді деп танылған жағдайда,  коммуналдық мүлікті сенімгерлік басқарудың құрылтайшысы тендер шарттары бойынша шарт жасасуға ниет білдірген жалғыз қатысушыға объектіні беру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44. Тендер жеңімпазы тендердің нәтижелері туралы хаттамаға немесе шартқа қол қоюдан жалтарған кезде, өзі енгізген кепілдік жарнаны жоғалтады.</w:t>
      </w:r>
      <w:r>
        <w:br/>
      </w:r>
      <w:r>
        <w:rPr>
          <w:rFonts w:ascii="Times New Roman"/>
          <w:b w:val="false"/>
          <w:i w:val="false"/>
          <w:color w:val="000000"/>
          <w:sz w:val="28"/>
        </w:rPr>
        <w:t>
</w:t>
      </w:r>
      <w:r>
        <w:rPr>
          <w:rFonts w:ascii="Times New Roman"/>
          <w:b w:val="false"/>
          <w:i w:val="false"/>
          <w:color w:val="000000"/>
          <w:sz w:val="28"/>
        </w:rPr>
        <w:t>
      45. Мыналар:</w:t>
      </w:r>
      <w:r>
        <w:br/>
      </w:r>
      <w:r>
        <w:rPr>
          <w:rFonts w:ascii="Times New Roman"/>
          <w:b w:val="false"/>
          <w:i w:val="false"/>
          <w:color w:val="000000"/>
          <w:sz w:val="28"/>
        </w:rPr>
        <w:t>
      кәсіпорын қызметінің негізгі түрін сақтау;</w:t>
      </w:r>
      <w:r>
        <w:br/>
      </w:r>
      <w:r>
        <w:rPr>
          <w:rFonts w:ascii="Times New Roman"/>
          <w:b w:val="false"/>
          <w:i w:val="false"/>
          <w:color w:val="000000"/>
          <w:sz w:val="28"/>
        </w:rPr>
        <w:t>
      мыналарды:</w:t>
      </w:r>
      <w:r>
        <w:br/>
      </w:r>
      <w:r>
        <w:rPr>
          <w:rFonts w:ascii="Times New Roman"/>
          <w:b w:val="false"/>
          <w:i w:val="false"/>
          <w:color w:val="000000"/>
          <w:sz w:val="28"/>
        </w:rPr>
        <w:t>
      табыстылықты арттыру мақсатында қаржы көрсеткіштерін жақсарту бойынша ұсыныстарды;</w:t>
      </w:r>
      <w:r>
        <w:br/>
      </w:r>
      <w:r>
        <w:rPr>
          <w:rFonts w:ascii="Times New Roman"/>
          <w:b w:val="false"/>
          <w:i w:val="false"/>
          <w:color w:val="000000"/>
          <w:sz w:val="28"/>
        </w:rPr>
        <w:t>
      тиімді шаруашылық қызмет мақсатында, өндіріс құрылымын, оның техникалық – технологиялық базасын қайта құру бойынша ұсыныстарды;</w:t>
      </w:r>
      <w:r>
        <w:br/>
      </w:r>
      <w:r>
        <w:rPr>
          <w:rFonts w:ascii="Times New Roman"/>
          <w:b w:val="false"/>
          <w:i w:val="false"/>
          <w:color w:val="000000"/>
          <w:sz w:val="28"/>
        </w:rPr>
        <w:t>
      маркетингтік қызметті ұйымдастыру бойынша ұсыныстарды;</w:t>
      </w:r>
      <w:r>
        <w:br/>
      </w:r>
      <w:r>
        <w:rPr>
          <w:rFonts w:ascii="Times New Roman"/>
          <w:b w:val="false"/>
          <w:i w:val="false"/>
          <w:color w:val="000000"/>
          <w:sz w:val="28"/>
        </w:rPr>
        <w:t>
      неғұрлым ұтымды шарттарда қажетті қаржы қаражатын тарта отырып, кәсіпорынды қаржылық тұрақтандырудың (оңалтудың) қолданылатын тетіктері бойынша ұсыныстарды;</w:t>
      </w:r>
      <w:r>
        <w:br/>
      </w:r>
      <w:r>
        <w:rPr>
          <w:rFonts w:ascii="Times New Roman"/>
          <w:b w:val="false"/>
          <w:i w:val="false"/>
          <w:color w:val="000000"/>
          <w:sz w:val="28"/>
        </w:rPr>
        <w:t>
      бағдарламаны іске асыру мерзімін қамтитын, кәсіпорынның қаржылық оңалту бағдарламасының болуы, осы Қағиданың 6 – тармағында көрсетілген өлшемдерге сәйкес рентабельді емес кәсіпорындарды сенімгерлік басқаруға беру бойынша тендер жеңімпазын анықтаудың негізгі шарттары болып табылады.</w:t>
      </w:r>
      <w:r>
        <w:br/>
      </w:r>
      <w:r>
        <w:rPr>
          <w:rFonts w:ascii="Times New Roman"/>
          <w:b w:val="false"/>
          <w:i w:val="false"/>
          <w:color w:val="000000"/>
          <w:sz w:val="28"/>
        </w:rPr>
        <w:t>
      Басқару органы кәсіпорындар қызметінің ерекшелігін ескере отырып қосымша өлшемдерді ұсынуы мүмкін.</w:t>
      </w:r>
      <w:r>
        <w:br/>
      </w:r>
      <w:r>
        <w:rPr>
          <w:rFonts w:ascii="Times New Roman"/>
          <w:b w:val="false"/>
          <w:i w:val="false"/>
          <w:color w:val="000000"/>
          <w:sz w:val="28"/>
        </w:rPr>
        <w:t>
</w:t>
      </w:r>
      <w:r>
        <w:rPr>
          <w:rFonts w:ascii="Times New Roman"/>
          <w:b w:val="false"/>
          <w:i w:val="false"/>
          <w:color w:val="000000"/>
          <w:sz w:val="28"/>
        </w:rPr>
        <w:t>
      46. Объектіні сенімгерлік басқару осы Қағидаға 3 – қосымшаға сәйкес үлгі шартқа сәйкес жасалатын шарт негізінде туындайды (құрылады).</w:t>
      </w:r>
      <w:r>
        <w:br/>
      </w:r>
      <w:r>
        <w:rPr>
          <w:rFonts w:ascii="Times New Roman"/>
          <w:b w:val="false"/>
          <w:i w:val="false"/>
          <w:color w:val="000000"/>
          <w:sz w:val="28"/>
        </w:rPr>
        <w:t>
</w:t>
      </w:r>
      <w:r>
        <w:rPr>
          <w:rFonts w:ascii="Times New Roman"/>
          <w:b w:val="false"/>
          <w:i w:val="false"/>
          <w:color w:val="000000"/>
          <w:sz w:val="28"/>
        </w:rPr>
        <w:t>
      47. Шарт тендер жеңімпазының тендерлік ұсыныстарына сәйкес шарттарды көздеуі тиіс.</w:t>
      </w:r>
      <w:r>
        <w:br/>
      </w:r>
      <w:r>
        <w:rPr>
          <w:rFonts w:ascii="Times New Roman"/>
          <w:b w:val="false"/>
          <w:i w:val="false"/>
          <w:color w:val="000000"/>
          <w:sz w:val="28"/>
        </w:rPr>
        <w:t>
</w:t>
      </w:r>
      <w:r>
        <w:rPr>
          <w:rFonts w:ascii="Times New Roman"/>
          <w:b w:val="false"/>
          <w:i w:val="false"/>
          <w:color w:val="000000"/>
          <w:sz w:val="28"/>
        </w:rPr>
        <w:t>
      48. Мыналарға:</w:t>
      </w:r>
      <w:r>
        <w:br/>
      </w:r>
      <w:r>
        <w:rPr>
          <w:rFonts w:ascii="Times New Roman"/>
          <w:b w:val="false"/>
          <w:i w:val="false"/>
          <w:color w:val="000000"/>
          <w:sz w:val="28"/>
        </w:rPr>
        <w:t>
      объектіге инвестициялардың көлемдеріне, түрлеріне және мерзімдеріне;</w:t>
      </w:r>
      <w:r>
        <w:br/>
      </w:r>
      <w:r>
        <w:rPr>
          <w:rFonts w:ascii="Times New Roman"/>
          <w:b w:val="false"/>
          <w:i w:val="false"/>
          <w:color w:val="000000"/>
          <w:sz w:val="28"/>
        </w:rPr>
        <w:t>
      өндіріс көлемдеріне, шығарылатын өнімнің немесе көрсетілетін қызметтердің түрлері мен номенклатурасына;</w:t>
      </w:r>
      <w:r>
        <w:br/>
      </w:r>
      <w:r>
        <w:rPr>
          <w:rFonts w:ascii="Times New Roman"/>
          <w:b w:val="false"/>
          <w:i w:val="false"/>
          <w:color w:val="000000"/>
          <w:sz w:val="28"/>
        </w:rPr>
        <w:t>
      нақты тұтынушыларға өнімді жеткізуге;</w:t>
      </w:r>
      <w:r>
        <w:br/>
      </w:r>
      <w:r>
        <w:rPr>
          <w:rFonts w:ascii="Times New Roman"/>
          <w:b w:val="false"/>
          <w:i w:val="false"/>
          <w:color w:val="000000"/>
          <w:sz w:val="28"/>
        </w:rPr>
        <w:t>
      баға белгілеуге, оның ішінде бағалардың шекті деңгейі бойынша шектеулерге;</w:t>
      </w:r>
      <w:r>
        <w:br/>
      </w:r>
      <w:r>
        <w:rPr>
          <w:rFonts w:ascii="Times New Roman"/>
          <w:b w:val="false"/>
          <w:i w:val="false"/>
          <w:color w:val="000000"/>
          <w:sz w:val="28"/>
        </w:rPr>
        <w:t>
      табиғат қорғау іс – шараларын өткізуге;</w:t>
      </w:r>
      <w:r>
        <w:br/>
      </w:r>
      <w:r>
        <w:rPr>
          <w:rFonts w:ascii="Times New Roman"/>
          <w:b w:val="false"/>
          <w:i w:val="false"/>
          <w:color w:val="000000"/>
          <w:sz w:val="28"/>
        </w:rPr>
        <w:t>
      қолда бар санын сақтап қалуға немесе жаңа жұмыс орындарын құруға;</w:t>
      </w:r>
      <w:r>
        <w:br/>
      </w:r>
      <w:r>
        <w:rPr>
          <w:rFonts w:ascii="Times New Roman"/>
          <w:b w:val="false"/>
          <w:i w:val="false"/>
          <w:color w:val="000000"/>
          <w:sz w:val="28"/>
        </w:rPr>
        <w:t>
      өндірістік және әлеуметтік инфрақұрылым объектілерін пайдалану тәртібіне;</w:t>
      </w:r>
      <w:r>
        <w:br/>
      </w:r>
      <w:r>
        <w:rPr>
          <w:rFonts w:ascii="Times New Roman"/>
          <w:b w:val="false"/>
          <w:i w:val="false"/>
          <w:color w:val="000000"/>
          <w:sz w:val="28"/>
        </w:rPr>
        <w:t>
      объектінің берешектерін белгіленген мерзімдерде өтеуге;</w:t>
      </w:r>
      <w:r>
        <w:br/>
      </w:r>
      <w:r>
        <w:rPr>
          <w:rFonts w:ascii="Times New Roman"/>
          <w:b w:val="false"/>
          <w:i w:val="false"/>
          <w:color w:val="000000"/>
          <w:sz w:val="28"/>
        </w:rPr>
        <w:t>
      сенімгерлік басқарушының объектіні кейін сатып алуына;</w:t>
      </w:r>
      <w:r>
        <w:br/>
      </w:r>
      <w:r>
        <w:rPr>
          <w:rFonts w:ascii="Times New Roman"/>
          <w:b w:val="false"/>
          <w:i w:val="false"/>
          <w:color w:val="000000"/>
          <w:sz w:val="28"/>
        </w:rPr>
        <w:t>
      мәмілелер жасасуға және/немесе белгілі бір уақыт кезеңі ішінде объектіге қатысты айқындалған әрекеттерге тыйым салуға;</w:t>
      </w:r>
      <w:r>
        <w:br/>
      </w:r>
      <w:r>
        <w:rPr>
          <w:rFonts w:ascii="Times New Roman"/>
          <w:b w:val="false"/>
          <w:i w:val="false"/>
          <w:color w:val="000000"/>
          <w:sz w:val="28"/>
        </w:rPr>
        <w:t>
      объектінің нарықтық құнын төлеу үшін бөліп төлеуді ұсынуға;</w:t>
      </w:r>
      <w:r>
        <w:br/>
      </w:r>
      <w:r>
        <w:rPr>
          <w:rFonts w:ascii="Times New Roman"/>
          <w:b w:val="false"/>
          <w:i w:val="false"/>
          <w:color w:val="000000"/>
          <w:sz w:val="28"/>
        </w:rPr>
        <w:t>
      объектіні сенімгерлік басқаруға беру кезінде туындайтын салықтық міндеттемелерге қатысты сенімгерлік басқару міндеттемелері объектіні сенімгерлік басқаруға беру шарттары болуы мүмкін.</w:t>
      </w:r>
      <w:r>
        <w:br/>
      </w:r>
      <w:r>
        <w:rPr>
          <w:rFonts w:ascii="Times New Roman"/>
          <w:b w:val="false"/>
          <w:i w:val="false"/>
          <w:color w:val="000000"/>
          <w:sz w:val="28"/>
        </w:rPr>
        <w:t>
      Басқару органдары кәсіпорындар қызметінің ерекшелігін ескере отырып қосымша өлшемдерді ұсынуы мүмкін.</w:t>
      </w:r>
      <w:r>
        <w:br/>
      </w:r>
      <w:r>
        <w:rPr>
          <w:rFonts w:ascii="Times New Roman"/>
          <w:b w:val="false"/>
          <w:i w:val="false"/>
          <w:color w:val="000000"/>
          <w:sz w:val="28"/>
        </w:rPr>
        <w:t>
</w:t>
      </w:r>
      <w:r>
        <w:rPr>
          <w:rFonts w:ascii="Times New Roman"/>
          <w:b w:val="false"/>
          <w:i w:val="false"/>
          <w:color w:val="000000"/>
          <w:sz w:val="28"/>
        </w:rPr>
        <w:t>
      49. Объектіні сенімгерлік басқарушының сатып алу шарттары шартпен анықталады.</w:t>
      </w:r>
      <w:r>
        <w:br/>
      </w:r>
      <w:r>
        <w:rPr>
          <w:rFonts w:ascii="Times New Roman"/>
          <w:b w:val="false"/>
          <w:i w:val="false"/>
          <w:color w:val="000000"/>
          <w:sz w:val="28"/>
        </w:rPr>
        <w:t>
      Сенімгерлік басқарушыға объектіні сатуға ол шартты тиісінше орындаған жағдайда ғана жол беріледі. Объектіні сату, сатып алу – сату шартын жасасу арқылы нарықтық құн бойынша жүзеге асырылады.</w:t>
      </w:r>
      <w:r>
        <w:br/>
      </w:r>
      <w:r>
        <w:rPr>
          <w:rFonts w:ascii="Times New Roman"/>
          <w:b w:val="false"/>
          <w:i w:val="false"/>
          <w:color w:val="000000"/>
          <w:sz w:val="28"/>
        </w:rPr>
        <w:t>
      Сенімгерлік басқару мерзімі ішінде нарықтық құн инфляция деңгейіне сәйкес индекстеуге жатады және сатып алу-сату шартын жасасқан күннен кейін үш жылдан аспайтын мерзімге бөліп төленуі мүмкін. Нарықтық құнды бөліп төлеу мүмкіндігі, сатып алу құқығымен сенімгерлік басқаруға беру жөніндегі тендердің шарттарына енгізіледі. Нарықтық құнды бөліп төлеудің мерзімі мен тәртібі сатып алу-сату шартында айтылады.</w:t>
      </w:r>
    </w:p>
    <w:bookmarkEnd w:id="15"/>
    <w:bookmarkStart w:name="z123" w:id="16"/>
    <w:p>
      <w:pPr>
        <w:spacing w:after="0"/>
        <w:ind w:left="0"/>
        <w:jc w:val="left"/>
      </w:pPr>
      <w:r>
        <w:rPr>
          <w:rFonts w:ascii="Times New Roman"/>
          <w:b/>
          <w:i w:val="false"/>
          <w:color w:val="000000"/>
        </w:rPr>
        <w:t xml:space="preserve"> 
8. Шарттың орындалуын бақылау</w:t>
      </w:r>
    </w:p>
    <w:bookmarkEnd w:id="16"/>
    <w:bookmarkStart w:name="z124" w:id="17"/>
    <w:p>
      <w:pPr>
        <w:spacing w:after="0"/>
        <w:ind w:left="0"/>
        <w:jc w:val="both"/>
      </w:pPr>
      <w:r>
        <w:rPr>
          <w:rFonts w:ascii="Times New Roman"/>
          <w:b w:val="false"/>
          <w:i w:val="false"/>
          <w:color w:val="000000"/>
          <w:sz w:val="28"/>
        </w:rPr>
        <w:t>
      50. Шарт талаптарының орындалуын бақылауды коммуналдық мүлікті сенімгерлік басқарудың құрылтайшысы жүзеге асырады.</w:t>
      </w:r>
      <w:r>
        <w:br/>
      </w:r>
      <w:r>
        <w:rPr>
          <w:rFonts w:ascii="Times New Roman"/>
          <w:b w:val="false"/>
          <w:i w:val="false"/>
          <w:color w:val="000000"/>
          <w:sz w:val="28"/>
        </w:rPr>
        <w:t>
</w:t>
      </w:r>
      <w:r>
        <w:rPr>
          <w:rFonts w:ascii="Times New Roman"/>
          <w:b w:val="false"/>
          <w:i w:val="false"/>
          <w:color w:val="000000"/>
          <w:sz w:val="28"/>
        </w:rPr>
        <w:t>
      51. Бақылауды жүзеге асыру үшін коммуналдық мүлікті сенімгерлік басқарудың құрылтайшысы Шарттың орындалуына байланысты құжаттармен танысады, сондай – ақ қажет болған жағдайда тәуелсіз консультанттарды тарта отырып, Қазақстан Республикасының Мемлекеттік мүлік туралы заңнамасына сәйкес объектіні басқару тиімділігінің жыл сайынғы мониторингін жүргізеді.</w:t>
      </w:r>
      <w:r>
        <w:br/>
      </w:r>
      <w:r>
        <w:rPr>
          <w:rFonts w:ascii="Times New Roman"/>
          <w:b w:val="false"/>
          <w:i w:val="false"/>
          <w:color w:val="000000"/>
          <w:sz w:val="28"/>
        </w:rPr>
        <w:t>
</w:t>
      </w:r>
      <w:r>
        <w:rPr>
          <w:rFonts w:ascii="Times New Roman"/>
          <w:b w:val="false"/>
          <w:i w:val="false"/>
          <w:color w:val="000000"/>
          <w:sz w:val="28"/>
        </w:rPr>
        <w:t>
      52. Сенімгерлік басқарушы коммуналдық мүлікті сенімгерлік басқару құрылтайшысына және пайда түсірушіге өзінің қызметі туралы есепті шартта белгіленген мерзімдерде және тәртіппен ұсынады.</w:t>
      </w:r>
      <w:r>
        <w:br/>
      </w:r>
      <w:r>
        <w:rPr>
          <w:rFonts w:ascii="Times New Roman"/>
          <w:b w:val="false"/>
          <w:i w:val="false"/>
          <w:color w:val="000000"/>
          <w:sz w:val="28"/>
        </w:rPr>
        <w:t>
</w:t>
      </w:r>
      <w:r>
        <w:rPr>
          <w:rFonts w:ascii="Times New Roman"/>
          <w:b w:val="false"/>
          <w:i w:val="false"/>
          <w:color w:val="000000"/>
          <w:sz w:val="28"/>
        </w:rPr>
        <w:t>
      53. Шарт талаптарының орындалуын бақылау сенімгерлік басқарушы міндеттемелерді орындауды аяқтаған сәтке дейін жүргізіледі.</w:t>
      </w:r>
    </w:p>
    <w:bookmarkEnd w:id="17"/>
    <w:bookmarkStart w:name="z128" w:id="18"/>
    <w:p>
      <w:pPr>
        <w:spacing w:after="0"/>
        <w:ind w:left="0"/>
        <w:jc w:val="left"/>
      </w:pPr>
      <w:r>
        <w:rPr>
          <w:rFonts w:ascii="Times New Roman"/>
          <w:b/>
          <w:i w:val="false"/>
          <w:color w:val="000000"/>
        </w:rPr>
        <w:t xml:space="preserve"> 
9. Қорытынды ережелер</w:t>
      </w:r>
    </w:p>
    <w:bookmarkEnd w:id="18"/>
    <w:bookmarkStart w:name="z129" w:id="19"/>
    <w:p>
      <w:pPr>
        <w:spacing w:after="0"/>
        <w:ind w:left="0"/>
        <w:jc w:val="both"/>
      </w:pPr>
      <w:r>
        <w:rPr>
          <w:rFonts w:ascii="Times New Roman"/>
          <w:b w:val="false"/>
          <w:i w:val="false"/>
          <w:color w:val="000000"/>
          <w:sz w:val="28"/>
        </w:rPr>
        <w:t>
      54. Осы Қағидада көзделген сенімгерлік басқарудың құқықтық қатынастарына Қазақстан Республикасының Азаматтық кодексінің және Қазақстан Республикасының өзге де нормативтік - құқықтық актілердің нормалары таралады.</w:t>
      </w:r>
    </w:p>
    <w:bookmarkEnd w:id="19"/>
    <w:bookmarkStart w:name="z8" w:id="20"/>
    <w:p>
      <w:pPr>
        <w:spacing w:after="0"/>
        <w:ind w:left="0"/>
        <w:jc w:val="both"/>
      </w:pPr>
      <w:r>
        <w:rPr>
          <w:rFonts w:ascii="Times New Roman"/>
          <w:b w:val="false"/>
          <w:i w:val="false"/>
          <w:color w:val="000000"/>
          <w:sz w:val="28"/>
        </w:rPr>
        <w:t>
Коммуналдық мүлікті</w:t>
      </w:r>
      <w:r>
        <w:br/>
      </w:r>
      <w:r>
        <w:rPr>
          <w:rFonts w:ascii="Times New Roman"/>
          <w:b w:val="false"/>
          <w:i w:val="false"/>
          <w:color w:val="000000"/>
          <w:sz w:val="28"/>
        </w:rPr>
        <w:t>
сенімгерлік басқаруға беру</w:t>
      </w:r>
      <w:r>
        <w:br/>
      </w:r>
      <w:r>
        <w:rPr>
          <w:rFonts w:ascii="Times New Roman"/>
          <w:b w:val="false"/>
          <w:i w:val="false"/>
          <w:color w:val="000000"/>
          <w:sz w:val="28"/>
        </w:rPr>
        <w:t>
қағидасына 1-қосымша</w:t>
      </w:r>
    </w:p>
    <w:bookmarkEnd w:id="20"/>
    <w:bookmarkStart w:name="z130" w:id="21"/>
    <w:p>
      <w:pPr>
        <w:spacing w:after="0"/>
        <w:ind w:left="0"/>
        <w:jc w:val="left"/>
      </w:pPr>
      <w:r>
        <w:rPr>
          <w:rFonts w:ascii="Times New Roman"/>
          <w:b/>
          <w:i w:val="false"/>
          <w:color w:val="000000"/>
        </w:rPr>
        <w:t xml:space="preserve"> 
Коммуналдық мүлікті сенімгерлік басқаруға беру жөніндегі тендерге қатысуға  ӨТІНІМ</w:t>
      </w:r>
    </w:p>
    <w:bookmarkEnd w:id="21"/>
    <w:p>
      <w:pPr>
        <w:spacing w:after="0"/>
        <w:ind w:left="0"/>
        <w:jc w:val="both"/>
      </w:pPr>
      <w:r>
        <w:rPr>
          <w:rFonts w:ascii="Times New Roman"/>
          <w:b w:val="false"/>
          <w:i w:val="false"/>
          <w:color w:val="ff0000"/>
          <w:sz w:val="28"/>
        </w:rPr>
        <w:t xml:space="preserve">      Ескерту. 1-қосымша өзгеріс енгізілді- Маңғыстау облысы әкімдігінің 2011.11.28 </w:t>
      </w:r>
      <w:r>
        <w:rPr>
          <w:rFonts w:ascii="Times New Roman"/>
          <w:b w:val="false"/>
          <w:i w:val="false"/>
          <w:color w:val="ff0000"/>
          <w:sz w:val="28"/>
        </w:rPr>
        <w:t>№ 341</w:t>
      </w:r>
      <w:r>
        <w:rPr>
          <w:rFonts w:ascii="Times New Roman"/>
          <w:b w:val="false"/>
          <w:i w:val="false"/>
          <w:color w:val="ff0000"/>
          <w:sz w:val="28"/>
        </w:rPr>
        <w:t xml:space="preserve"> (жарияланғаннан кейін он күнтізбелік күн өткен соң қолданысқа енгізіледі) қаулысымен. </w:t>
      </w:r>
    </w:p>
    <w:p>
      <w:pPr>
        <w:spacing w:after="0"/>
        <w:ind w:left="0"/>
        <w:jc w:val="both"/>
      </w:pPr>
      <w:r>
        <w:rPr>
          <w:rFonts w:ascii="Times New Roman"/>
          <w:b w:val="false"/>
          <w:i w:val="false"/>
          <w:color w:val="000000"/>
          <w:sz w:val="28"/>
        </w:rPr>
        <w:t>      1. Кейіннен сатып алу ______________________ _________ мерзімге</w:t>
      </w:r>
      <w:r>
        <w:rPr>
          <w:rFonts w:ascii="Times New Roman"/>
          <w:b w:val="false"/>
          <w:i w:val="false"/>
          <w:color w:val="000000"/>
          <w:vertAlign w:val="superscript"/>
        </w:rPr>
        <w:t>                                      (құқығымен/құқығынсыз)        (жыл)</w:t>
      </w:r>
      <w:r>
        <w:rPr>
          <w:rFonts w:ascii="Times New Roman"/>
          <w:b w:val="false"/>
          <w:i w:val="false"/>
          <w:color w:val="000000"/>
          <w:sz w:val="28"/>
        </w:rPr>
        <w:t>___________________________________________________________________</w:t>
      </w:r>
      <w:r>
        <w:rPr>
          <w:rFonts w:ascii="Times New Roman"/>
          <w:b w:val="false"/>
          <w:i w:val="false"/>
          <w:color w:val="000000"/>
          <w:vertAlign w:val="superscript"/>
        </w:rPr>
        <w:t>   </w:t>
      </w:r>
      <w:r>
        <w:rPr>
          <w:rFonts w:ascii="Times New Roman"/>
          <w:b w:val="false"/>
          <w:i w:val="false"/>
          <w:color w:val="000000"/>
          <w:vertAlign w:val="superscript"/>
        </w:rPr>
        <w:t>                              (объектінің атауы)</w:t>
      </w:r>
      <w:r>
        <w:br/>
      </w:r>
      <w:r>
        <w:rPr>
          <w:rFonts w:ascii="Times New Roman"/>
          <w:b w:val="false"/>
          <w:i w:val="false"/>
          <w:color w:val="000000"/>
          <w:sz w:val="28"/>
        </w:rPr>
        <w:t>
сенімгерлік басқаруға беру жөніндегі тендер өткізу туралы жарияланған ақпараттық хабарламаны қарап және коммуналдық мүлікті сенімгерлік басқаруға беру қағидасымен таныса отырып, мен, өтінімге қол қоюға уәкілетті, төменде қол қоюшы,</w:t>
      </w:r>
      <w:r>
        <w:br/>
      </w:r>
      <w:r>
        <w:rPr>
          <w:rFonts w:ascii="Times New Roman"/>
          <w:b w:val="false"/>
          <w:i w:val="false"/>
          <w:color w:val="000000"/>
          <w:sz w:val="28"/>
        </w:rPr>
        <w:t>
____________________________________________________________________</w:t>
      </w:r>
      <w:r>
        <w:rPr>
          <w:rFonts w:ascii="Times New Roman"/>
          <w:b w:val="false"/>
          <w:i w:val="false"/>
          <w:color w:val="000000"/>
          <w:vertAlign w:val="superscript"/>
        </w:rPr>
        <w:t> </w:t>
      </w:r>
      <w:r>
        <w:rPr>
          <w:rFonts w:ascii="Times New Roman"/>
          <w:b w:val="false"/>
          <w:i w:val="false"/>
          <w:color w:val="000000"/>
          <w:vertAlign w:val="superscript"/>
        </w:rPr>
        <w:t>                              (толық аты-жөні, тегі)</w:t>
      </w:r>
      <w:r>
        <w:rPr>
          <w:rFonts w:ascii="Times New Roman"/>
          <w:b w:val="false"/>
          <w:i w:val="false"/>
          <w:color w:val="000000"/>
          <w:sz w:val="28"/>
        </w:rPr>
        <w:t>______________________________________________________________атынан</w:t>
      </w:r>
      <w:r>
        <w:rPr>
          <w:rFonts w:ascii="Times New Roman"/>
          <w:b w:val="false"/>
          <w:i w:val="false"/>
          <w:color w:val="000000"/>
          <w:vertAlign w:val="superscript"/>
        </w:rPr>
        <w:t>              (атынан тапсырыс беріліп отырған Қатысушы көрсетіледі)</w:t>
      </w:r>
      <w:r>
        <w:br/>
      </w:r>
      <w:r>
        <w:rPr>
          <w:rFonts w:ascii="Times New Roman"/>
          <w:b w:val="false"/>
          <w:i w:val="false"/>
          <w:color w:val="000000"/>
          <w:sz w:val="28"/>
        </w:rPr>
        <w:t>
тендерге қатысу өтінімін қабылдауды және 20___ жылғы «__»</w:t>
      </w:r>
      <w:r>
        <w:br/>
      </w:r>
      <w:r>
        <w:rPr>
          <w:rFonts w:ascii="Times New Roman"/>
          <w:b w:val="false"/>
          <w:i w:val="false"/>
          <w:color w:val="000000"/>
          <w:sz w:val="28"/>
        </w:rPr>
        <w:t>
____________ ______________________________ мекенжай бойынша өтетін тендерге қатысушы ретінде тіркеуді сұраймын.</w:t>
      </w:r>
      <w:r>
        <w:br/>
      </w:r>
      <w:r>
        <w:rPr>
          <w:rFonts w:ascii="Times New Roman"/>
          <w:b w:val="false"/>
          <w:i w:val="false"/>
          <w:color w:val="000000"/>
          <w:sz w:val="28"/>
        </w:rPr>
        <w:t>
      2. Біз (мен) ________________________________________сомасында</w:t>
      </w:r>
      <w:r>
        <w:rPr>
          <w:rFonts w:ascii="Times New Roman"/>
          <w:b w:val="false"/>
          <w:i w:val="false"/>
          <w:color w:val="000000"/>
          <w:vertAlign w:val="superscript"/>
        </w:rPr>
        <w:t>         (теңгедегі сома, сондай-ақ жазумен көрсетіледі)</w:t>
      </w:r>
      <w:r>
        <w:rPr>
          <w:rFonts w:ascii="Times New Roman"/>
          <w:b w:val="false"/>
          <w:i w:val="false"/>
          <w:color w:val="000000"/>
          <w:sz w:val="28"/>
        </w:rPr>
        <w:t>тендерге қатысу үшін ақпараттық хабарламада көрсетілген Маңғыстау облысы бойынша Қазыналық Департаментінің (бұдан әрі – Департамент) депозиттік шотына:</w:t>
      </w:r>
      <w:r>
        <w:br/>
      </w:r>
      <w:r>
        <w:rPr>
          <w:rFonts w:ascii="Times New Roman"/>
          <w:b w:val="false"/>
          <w:i w:val="false"/>
          <w:color w:val="000000"/>
          <w:sz w:val="28"/>
        </w:rPr>
        <w:t>
____________________________________________________________________</w:t>
      </w:r>
      <w:r>
        <w:rPr>
          <w:rFonts w:ascii="Times New Roman"/>
          <w:b w:val="false"/>
          <w:i w:val="false"/>
          <w:color w:val="000000"/>
          <w:vertAlign w:val="superscript"/>
        </w:rPr>
        <w:t> </w:t>
      </w:r>
      <w:r>
        <w:br/>
      </w:r>
      <w:r>
        <w:rPr>
          <w:rFonts w:ascii="Times New Roman"/>
          <w:b w:val="false"/>
          <w:i w:val="false"/>
          <w:color w:val="000000"/>
          <w:sz w:val="28"/>
        </w:rPr>
        <w:t>
</w:t>
      </w:r>
      <w:r>
        <w:rPr>
          <w:rFonts w:ascii="Times New Roman"/>
          <w:b w:val="false"/>
          <w:i w:val="false"/>
          <w:color w:val="000000"/>
          <w:vertAlign w:val="superscript"/>
        </w:rPr>
        <w:t>                 (ЖБК, БИК, СТН, төлем коды, КБе, мекеменің коды)</w:t>
      </w:r>
      <w:r>
        <w:br/>
      </w:r>
      <w:r>
        <w:rPr>
          <w:rFonts w:ascii="Times New Roman"/>
          <w:b w:val="false"/>
          <w:i w:val="false"/>
          <w:color w:val="000000"/>
          <w:sz w:val="28"/>
        </w:rPr>
        <w:t>
кепілдік жарна енгіздік (енгіздім).</w:t>
      </w:r>
      <w:r>
        <w:br/>
      </w:r>
      <w:r>
        <w:rPr>
          <w:rFonts w:ascii="Times New Roman"/>
          <w:b w:val="false"/>
          <w:i w:val="false"/>
          <w:color w:val="000000"/>
          <w:sz w:val="28"/>
        </w:rPr>
        <w:t>
      3. Біздің (менің) қатысушыға қойылатын талаптарға сәйкес еместігіміз айқындалған жағдайда, біз (мен) тендерге қатысу құқығынан айырылатынымызға (ма), біз (мен) тендерде жеңіске жеткен жағдайда біз (мен) қол қойған Тендердің нәтижелері туралы хаттама мен Сенімгерлік басқару шарты жарамсыз деп танылатына келісемін.</w:t>
      </w:r>
      <w:r>
        <w:br/>
      </w:r>
      <w:r>
        <w:rPr>
          <w:rFonts w:ascii="Times New Roman"/>
          <w:b w:val="false"/>
          <w:i w:val="false"/>
          <w:color w:val="000000"/>
          <w:sz w:val="28"/>
        </w:rPr>
        <w:t>
      4. Егер біздің (менің) тендерлік құжаттама жеңді деп танылған жағдайда, өзімізге тендерді өткізген күні Тендердің нәтижелері туралы хаттамаға қол қою және тендер аяқталғаннан кейін он күнтізбелік күннен кешіктірмей ақпараттық хабарламада көрсетілген және біз (мен) ұсынған тендердің шарттарында Сенімгерлік басқару шартын жасасу міндеттемесін аламыз.</w:t>
      </w:r>
      <w:r>
        <w:br/>
      </w:r>
      <w:r>
        <w:rPr>
          <w:rFonts w:ascii="Times New Roman"/>
          <w:b w:val="false"/>
          <w:i w:val="false"/>
          <w:color w:val="000000"/>
          <w:sz w:val="28"/>
        </w:rPr>
        <w:t>
      5. Біз енгізген кепілдік жарна сомасы қайтарылмайтынымен және мынадай:</w:t>
      </w:r>
      <w:r>
        <w:br/>
      </w:r>
      <w:r>
        <w:rPr>
          <w:rFonts w:ascii="Times New Roman"/>
          <w:b w:val="false"/>
          <w:i w:val="false"/>
          <w:color w:val="000000"/>
          <w:sz w:val="28"/>
        </w:rPr>
        <w:t>
      тендер өткізілгенге дейін кемінде үш күн бұрын оған қатысудан бас тартқан;</w:t>
      </w:r>
      <w:r>
        <w:br/>
      </w:r>
      <w:r>
        <w:rPr>
          <w:rFonts w:ascii="Times New Roman"/>
          <w:b w:val="false"/>
          <w:i w:val="false"/>
          <w:color w:val="000000"/>
          <w:sz w:val="28"/>
        </w:rPr>
        <w:t>
      Тендердің нәтижелері туралы хаттамаға немесе Сенімгерлік басқару шартына қол қоюдан жалтарған;</w:t>
      </w:r>
      <w:r>
        <w:br/>
      </w:r>
      <w:r>
        <w:rPr>
          <w:rFonts w:ascii="Times New Roman"/>
          <w:b w:val="false"/>
          <w:i w:val="false"/>
          <w:color w:val="000000"/>
          <w:sz w:val="28"/>
        </w:rPr>
        <w:t>
      менің (біздің) Қатысушыға қойылатын талаптарға сәйкес еместігіміз айқындалған жағдайларда Департаментте қалатынымен келісеміз (мін).</w:t>
      </w:r>
      <w:r>
        <w:br/>
      </w:r>
      <w:r>
        <w:rPr>
          <w:rFonts w:ascii="Times New Roman"/>
          <w:b w:val="false"/>
          <w:i w:val="false"/>
          <w:color w:val="000000"/>
          <w:sz w:val="28"/>
        </w:rPr>
        <w:t>
      6. Осы өтінім Тендердің нәтижелері туралы хаттамамен бірге Сенімгерлік басқару шартын жасасуға дейін қолданылатын шарт күшіне ие.</w:t>
      </w:r>
      <w:r>
        <w:br/>
      </w:r>
      <w:r>
        <w:rPr>
          <w:rFonts w:ascii="Times New Roman"/>
          <w:b w:val="false"/>
          <w:i w:val="false"/>
          <w:color w:val="000000"/>
          <w:sz w:val="28"/>
        </w:rPr>
        <w:t>
      7. Өтінішке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қоса беріліп отыр.</w:t>
      </w:r>
      <w:r>
        <w:br/>
      </w:r>
      <w:r>
        <w:rPr>
          <w:rFonts w:ascii="Times New Roman"/>
          <w:b w:val="false"/>
          <w:i w:val="false"/>
          <w:color w:val="000000"/>
          <w:sz w:val="28"/>
        </w:rPr>
        <w:t>
      8. Төлем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(бенефициар-банктің деректемелері: банктің атауы, СТН, ЖСК, БСК)</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(алушының деректемелері: атауы, СТН, ЖСК, КБе, ағымдағы шоты)</w:t>
      </w:r>
      <w:r>
        <w:br/>
      </w:r>
      <w:r>
        <w:rPr>
          <w:rFonts w:ascii="Times New Roman"/>
          <w:b w:val="false"/>
          <w:i w:val="false"/>
          <w:color w:val="000000"/>
          <w:sz w:val="28"/>
        </w:rPr>
        <w:t>
      9. Қатысушының толық атауы (заңды тұлғаның немесе аты-жөні) және жеке тұлғаның паспорттық деректері мен тұратын жері (мекенжайы, телефон, факс және т.б.)__________________________________________________________________________________________________________________________________________</w:t>
      </w:r>
      <w:r>
        <w:br/>
      </w:r>
      <w:r>
        <w:rPr>
          <w:rFonts w:ascii="Times New Roman"/>
          <w:b w:val="false"/>
          <w:i w:val="false"/>
          <w:color w:val="000000"/>
          <w:sz w:val="28"/>
        </w:rPr>
        <w:t>
__________ _</w:t>
      </w:r>
      <w:r>
        <w:rPr>
          <w:rFonts w:ascii="Times New Roman"/>
          <w:b/>
          <w:i w:val="false"/>
          <w:color w:val="000000"/>
          <w:sz w:val="28"/>
        </w:rPr>
        <w:t>____________________________________________________</w:t>
      </w:r>
      <w:r>
        <w:br/>
      </w:r>
      <w:r>
        <w:rPr>
          <w:rFonts w:ascii="Times New Roman"/>
          <w:b w:val="false"/>
          <w:i w:val="false"/>
          <w:color w:val="000000"/>
          <w:sz w:val="28"/>
        </w:rPr>
        <w:t xml:space="preserve">
   </w:t>
      </w:r>
      <w:r>
        <w:rPr>
          <w:rFonts w:ascii="Times New Roman"/>
          <w:b w:val="false"/>
          <w:i w:val="false"/>
          <w:color w:val="000000"/>
          <w:vertAlign w:val="superscript"/>
        </w:rPr>
        <w:t>(қолы)        (сенімхаттың негізінде әрекет ететін уәкілетті тұлғаның</w:t>
      </w:r>
      <w:r>
        <w:rPr>
          <w:rFonts w:ascii="Times New Roman"/>
          <w:b w:val="false"/>
          <w:i w:val="false"/>
          <w:color w:val="000000"/>
          <w:vertAlign w:val="superscript"/>
        </w:rPr>
        <w:t xml:space="preserve"> аты-жөні)</w:t>
      </w:r>
      <w:r>
        <w:br/>
      </w:r>
      <w:r>
        <w:rPr>
          <w:rFonts w:ascii="Times New Roman"/>
          <w:b w:val="false"/>
          <w:i w:val="false"/>
          <w:color w:val="000000"/>
          <w:sz w:val="28"/>
        </w:rPr>
        <w:t>
20___ жылғы «____» 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w:t>
      </w:r>
    </w:p>
    <w:bookmarkStart w:name="z9" w:id="22"/>
    <w:p>
      <w:pPr>
        <w:spacing w:after="0"/>
        <w:ind w:left="0"/>
        <w:jc w:val="both"/>
      </w:pPr>
      <w:r>
        <w:rPr>
          <w:rFonts w:ascii="Times New Roman"/>
          <w:b w:val="false"/>
          <w:i w:val="false"/>
          <w:color w:val="000000"/>
          <w:sz w:val="28"/>
        </w:rPr>
        <w:t>
Коммуналдық мүлікті</w:t>
      </w:r>
      <w:r>
        <w:br/>
      </w:r>
      <w:r>
        <w:rPr>
          <w:rFonts w:ascii="Times New Roman"/>
          <w:b w:val="false"/>
          <w:i w:val="false"/>
          <w:color w:val="000000"/>
          <w:sz w:val="28"/>
        </w:rPr>
        <w:t>
сенімгерлік басқаруға беру</w:t>
      </w:r>
      <w:r>
        <w:br/>
      </w:r>
      <w:r>
        <w:rPr>
          <w:rFonts w:ascii="Times New Roman"/>
          <w:b w:val="false"/>
          <w:i w:val="false"/>
          <w:color w:val="000000"/>
          <w:sz w:val="28"/>
        </w:rPr>
        <w:t>
қағидасына 2-қосымша</w:t>
      </w:r>
    </w:p>
    <w:bookmarkEnd w:id="22"/>
    <w:p>
      <w:pPr>
        <w:spacing w:after="0"/>
        <w:ind w:left="0"/>
        <w:jc w:val="both"/>
      </w:pPr>
      <w:r>
        <w:rPr>
          <w:rFonts w:ascii="Times New Roman"/>
          <w:b w:val="false"/>
          <w:i w:val="false"/>
          <w:color w:val="ff0000"/>
          <w:sz w:val="28"/>
        </w:rPr>
        <w:t xml:space="preserve">      Ескерту. 2-қосымша өзгеріс енгізілді- Маңғыстау облысы әкімдігінің 2011.11.28 </w:t>
      </w:r>
      <w:r>
        <w:rPr>
          <w:rFonts w:ascii="Times New Roman"/>
          <w:b w:val="false"/>
          <w:i w:val="false"/>
          <w:color w:val="ff0000"/>
          <w:sz w:val="28"/>
        </w:rPr>
        <w:t>№ 341</w:t>
      </w:r>
      <w:r>
        <w:rPr>
          <w:rFonts w:ascii="Times New Roman"/>
          <w:b w:val="false"/>
          <w:i w:val="false"/>
          <w:color w:val="ff0000"/>
          <w:sz w:val="28"/>
        </w:rPr>
        <w:t xml:space="preserve"> (жарияланғаннан кейін он күнтізбелік күн өткен соң қолданысқа енгізіледі) қаулысымен. </w:t>
      </w:r>
    </w:p>
    <w:p>
      <w:pPr>
        <w:spacing w:after="0"/>
        <w:ind w:left="0"/>
        <w:jc w:val="both"/>
      </w:pPr>
      <w:r>
        <w:rPr>
          <w:rFonts w:ascii="Times New Roman"/>
          <w:b w:val="false"/>
          <w:i w:val="false"/>
          <w:color w:val="000000"/>
          <w:sz w:val="28"/>
        </w:rPr>
        <w:t>Кейіннен сатып алу _________________________ _______________ мерзімге</w:t>
      </w:r>
      <w:r>
        <w:rPr>
          <w:rFonts w:ascii="Times New Roman"/>
          <w:b w:val="false"/>
          <w:i w:val="false"/>
          <w:color w:val="000000"/>
          <w:vertAlign w:val="superscript"/>
        </w:rPr>
        <w:t>                              (құқығымен/құқығынсыз)             (жыл)</w:t>
      </w:r>
      <w:r>
        <w:rPr>
          <w:rFonts w:ascii="Times New Roman"/>
          <w:b w:val="false"/>
          <w:i w:val="false"/>
          <w:color w:val="000000"/>
          <w:sz w:val="28"/>
        </w:rPr>
        <w:t>____________________________________________________________________</w:t>
      </w:r>
      <w:r>
        <w:rPr>
          <w:rFonts w:ascii="Times New Roman"/>
          <w:b w:val="false"/>
          <w:i w:val="false"/>
          <w:color w:val="000000"/>
          <w:vertAlign w:val="superscript"/>
        </w:rPr>
        <w:t>                                 (объектінің атауы)</w:t>
      </w:r>
    </w:p>
    <w:p>
      <w:pPr>
        <w:spacing w:after="0"/>
        <w:ind w:left="0"/>
        <w:jc w:val="left"/>
      </w:pPr>
      <w:r>
        <w:rPr>
          <w:rFonts w:ascii="Times New Roman"/>
          <w:b/>
          <w:i w:val="false"/>
          <w:color w:val="000000"/>
        </w:rPr>
        <w:t xml:space="preserve"> сенімгерлік басқаруға беру жөніндегі тендердің нәтижелері туралы хаттама</w:t>
      </w:r>
    </w:p>
    <w:p>
      <w:pPr>
        <w:spacing w:after="0"/>
        <w:ind w:left="0"/>
        <w:jc w:val="both"/>
      </w:pPr>
      <w:r>
        <w:rPr>
          <w:rFonts w:ascii="Times New Roman"/>
          <w:b w:val="false"/>
          <w:i w:val="false"/>
          <w:color w:val="000000"/>
          <w:sz w:val="28"/>
        </w:rPr>
        <w:t>      Тендер өткізілетін күн: _______________________________________</w:t>
      </w:r>
      <w:r>
        <w:br/>
      </w:r>
      <w:r>
        <w:rPr>
          <w:rFonts w:ascii="Times New Roman"/>
          <w:b w:val="false"/>
          <w:i w:val="false"/>
          <w:color w:val="000000"/>
          <w:sz w:val="28"/>
        </w:rPr>
        <w:t>
      Тендер өткізілетін жер:________________________________________</w:t>
      </w:r>
      <w:r>
        <w:br/>
      </w:r>
      <w:r>
        <w:rPr>
          <w:rFonts w:ascii="Times New Roman"/>
          <w:b w:val="false"/>
          <w:i w:val="false"/>
          <w:color w:val="000000"/>
          <w:sz w:val="28"/>
        </w:rPr>
        <w:t>
      Сенімгерлік басқару құрылтайшысы:</w:t>
      </w:r>
      <w:r>
        <w:br/>
      </w:r>
      <w:r>
        <w:rPr>
          <w:rFonts w:ascii="Times New Roman"/>
          <w:b w:val="false"/>
          <w:i w:val="false"/>
          <w:color w:val="000000"/>
          <w:sz w:val="28"/>
        </w:rPr>
        <w:t>
      Сенімгерлік басқару объектісі:_________________________________</w:t>
      </w:r>
      <w:r>
        <w:br/>
      </w:r>
      <w:r>
        <w:rPr>
          <w:rFonts w:ascii="Times New Roman"/>
          <w:b w:val="false"/>
          <w:i w:val="false"/>
          <w:color w:val="000000"/>
          <w:sz w:val="28"/>
        </w:rPr>
        <w:t>
</w:t>
      </w:r>
      <w:r>
        <w:rPr>
          <w:rFonts w:ascii="Times New Roman"/>
          <w:b w:val="false"/>
          <w:i w:val="false"/>
          <w:color w:val="000000"/>
          <w:vertAlign w:val="superscript"/>
        </w:rPr>
        <w:t>                            (объектінің толық сипаттамасы: мемлекеттік акциялар пакеті,</w:t>
      </w:r>
      <w:r>
        <w:br/>
      </w:r>
      <w:r>
        <w:rPr>
          <w:rFonts w:ascii="Times New Roman"/>
          <w:b w:val="false"/>
          <w:i w:val="false"/>
          <w:color w:val="000000"/>
          <w:sz w:val="28"/>
        </w:rPr>
        <w:t>
____________________________________________________________________</w:t>
      </w:r>
      <w:r>
        <w:rPr>
          <w:rFonts w:ascii="Times New Roman"/>
          <w:b w:val="false"/>
          <w:i w:val="false"/>
          <w:color w:val="000000"/>
          <w:vertAlign w:val="superscript"/>
        </w:rPr>
        <w:t>              қатысу үлесі, мүліктік кешені, жылжымалы және жылжымайтын мүлкі)</w:t>
      </w:r>
      <w:r>
        <w:br/>
      </w:r>
      <w:r>
        <w:rPr>
          <w:rFonts w:ascii="Times New Roman"/>
          <w:b w:val="false"/>
          <w:i w:val="false"/>
          <w:color w:val="000000"/>
          <w:sz w:val="28"/>
        </w:rPr>
        <w:t>
      Сенімгерлік басқару объектісінің орналасқан жері: _____________</w:t>
      </w:r>
      <w:r>
        <w:rPr>
          <w:rFonts w:ascii="Times New Roman"/>
          <w:b w:val="false"/>
          <w:i w:val="false"/>
          <w:color w:val="000000"/>
          <w:vertAlign w:val="superscript"/>
        </w:rPr>
        <w:t>                                                         (мекенжайы, телефон, факс, т.б.)</w:t>
      </w:r>
      <w:r>
        <w:rPr>
          <w:rFonts w:ascii="Times New Roman"/>
          <w:b w:val="false"/>
          <w:i w:val="false"/>
          <w:color w:val="000000"/>
          <w:vertAlign w:val="superscript"/>
        </w:rPr>
        <w:t>_____________________________________________________________________</w:t>
      </w:r>
      <w:r>
        <w:rPr>
          <w:rFonts w:ascii="Times New Roman"/>
          <w:b w:val="false"/>
          <w:i w:val="false"/>
          <w:color w:val="000000"/>
          <w:sz w:val="28"/>
        </w:rPr>
        <w:t>      Объектінің құны: 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(теңгерімдік / ағымдағы)</w:t>
      </w:r>
      <w:r>
        <w:br/>
      </w:r>
      <w:r>
        <w:rPr>
          <w:rFonts w:ascii="Times New Roman"/>
          <w:b w:val="false"/>
          <w:i w:val="false"/>
          <w:color w:val="000000"/>
          <w:sz w:val="28"/>
        </w:rPr>
        <w:t>
      Тендерге _____________ ( _____________ ) қатысушы қатысты.</w:t>
      </w:r>
      <w:r>
        <w:br/>
      </w:r>
      <w:r>
        <w:rPr>
          <w:rFonts w:ascii="Times New Roman"/>
          <w:b w:val="false"/>
          <w:i w:val="false"/>
          <w:color w:val="000000"/>
          <w:sz w:val="28"/>
        </w:rPr>
        <w:t>
</w:t>
      </w:r>
      <w:r>
        <w:rPr>
          <w:rFonts w:ascii="Times New Roman"/>
          <w:b w:val="false"/>
          <w:i w:val="false"/>
          <w:color w:val="000000"/>
          <w:vertAlign w:val="superscript"/>
        </w:rPr>
        <w:t>                       (саны, оның ішінде жазумен)</w:t>
      </w:r>
      <w:r>
        <w:br/>
      </w:r>
      <w:r>
        <w:rPr>
          <w:rFonts w:ascii="Times New Roman"/>
          <w:b w:val="false"/>
          <w:i w:val="false"/>
          <w:color w:val="000000"/>
          <w:sz w:val="28"/>
        </w:rPr>
        <w:t>
      Тендер нәтижелері:</w:t>
      </w:r>
      <w:r>
        <w:br/>
      </w:r>
      <w:r>
        <w:rPr>
          <w:rFonts w:ascii="Times New Roman"/>
          <w:b w:val="false"/>
          <w:i w:val="false"/>
          <w:color w:val="000000"/>
          <w:sz w:val="28"/>
        </w:rPr>
        <w:t>
      1. Тендердің жеңімпазы: _______________________________________</w:t>
      </w:r>
      <w:r>
        <w:br/>
      </w:r>
      <w:r>
        <w:rPr>
          <w:rFonts w:ascii="Times New Roman"/>
          <w:b w:val="false"/>
          <w:i w:val="false"/>
          <w:color w:val="000000"/>
          <w:sz w:val="28"/>
        </w:rPr>
        <w:t>
</w:t>
      </w:r>
      <w:r>
        <w:rPr>
          <w:rFonts w:ascii="Times New Roman"/>
          <w:b w:val="false"/>
          <w:i w:val="false"/>
          <w:color w:val="000000"/>
          <w:vertAlign w:val="superscript"/>
        </w:rPr>
        <w:t>                                   (тендер жеңімпазы деп танылған Қатысушы көрсетіледі)</w:t>
      </w:r>
      <w:r>
        <w:br/>
      </w:r>
      <w:r>
        <w:rPr>
          <w:rFonts w:ascii="Times New Roman"/>
          <w:b w:val="false"/>
          <w:i w:val="false"/>
          <w:color w:val="000000"/>
          <w:sz w:val="28"/>
        </w:rPr>
        <w:t>
      2. Тендер шарты және Тендер жеңімпазының ұсыныстары:</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Тендердің нәтижелері туралы хаттама тендер аяқталғаннан кейін он күнтізбелік күннен кешiктiрмей Тендер жеңімпазы мен Сенімгерлік басқару құрылтайшысының сенімгерлік басқару шартын жасасу міндеттемесін тіркейтін құжат болып табылады.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(тендердің нәтижелерімен және тендер жеңімпазының міндеттемелерімен танысу туралы тендер жеңімпазы деп танылған Қатысушының уәкілетті тұлғасының өз қолымен қойған белгісі көрсетіледі)</w:t>
      </w:r>
      <w:r>
        <w:br/>
      </w:r>
      <w:r>
        <w:rPr>
          <w:rFonts w:ascii="Times New Roman"/>
          <w:b w:val="false"/>
          <w:i w:val="false"/>
          <w:color w:val="000000"/>
          <w:sz w:val="28"/>
        </w:rPr>
        <w:t xml:space="preserve">
_____________ ____________ </w:t>
      </w:r>
      <w:r>
        <w:rPr>
          <w:rFonts w:ascii="Times New Roman"/>
          <w:b/>
          <w:i w:val="false"/>
          <w:color w:val="000000"/>
          <w:sz w:val="28"/>
        </w:rPr>
        <w:t>______________________________________</w:t>
      </w:r>
      <w:r>
        <w:rPr>
          <w:rFonts w:ascii="Times New Roman"/>
          <w:b w:val="false"/>
          <w:i w:val="false"/>
          <w:color w:val="000000"/>
          <w:vertAlign w:val="superscript"/>
        </w:rPr>
        <w:t>       (күні)           (қолы)                   (аты-жөні, тегі)</w:t>
      </w:r>
      <w:r>
        <w:br/>
      </w:r>
      <w:r>
        <w:rPr>
          <w:rFonts w:ascii="Times New Roman"/>
          <w:b w:val="false"/>
          <w:i w:val="false"/>
          <w:color w:val="000000"/>
          <w:sz w:val="28"/>
        </w:rPr>
        <w:t>
      Осы хаттама Сенімгерлік басқару құрылтайшысы мен Тендер жеңімпазы үшін бір-бірден екі данада жасалған.</w:t>
      </w:r>
    </w:p>
    <w:p>
      <w:pPr>
        <w:spacing w:after="0"/>
        <w:ind w:left="0"/>
        <w:jc w:val="both"/>
      </w:pPr>
      <w:r>
        <w:rPr>
          <w:rFonts w:ascii="Times New Roman"/>
          <w:b w:val="false"/>
          <w:i w:val="false"/>
          <w:color w:val="000000"/>
          <w:sz w:val="28"/>
        </w:rPr>
        <w:t>      Комиссия төрағасы:              __________ ___________________</w:t>
      </w:r>
      <w:r>
        <w:br/>
      </w:r>
      <w:r>
        <w:rPr>
          <w:rFonts w:ascii="Times New Roman"/>
          <w:b w:val="false"/>
          <w:i w:val="false"/>
          <w:color w:val="000000"/>
          <w:sz w:val="28"/>
        </w:rPr>
        <w:t>
</w:t>
      </w:r>
      <w:r>
        <w:rPr>
          <w:rFonts w:ascii="Times New Roman"/>
          <w:b w:val="false"/>
          <w:i w:val="false"/>
          <w:color w:val="000000"/>
          <w:vertAlign w:val="superscript"/>
        </w:rPr>
        <w:t>                                                   (қолы)      (аты-жөні, тегі)</w:t>
      </w:r>
    </w:p>
    <w:p>
      <w:pPr>
        <w:spacing w:after="0"/>
        <w:ind w:left="0"/>
        <w:jc w:val="both"/>
      </w:pPr>
      <w:r>
        <w:rPr>
          <w:rFonts w:ascii="Times New Roman"/>
          <w:b w:val="false"/>
          <w:i w:val="false"/>
          <w:color w:val="000000"/>
          <w:sz w:val="28"/>
        </w:rPr>
        <w:t>      Комиссия төрағасының орынбасары __________ ___________________</w:t>
      </w:r>
      <w:r>
        <w:br/>
      </w:r>
      <w:r>
        <w:rPr>
          <w:rFonts w:ascii="Times New Roman"/>
          <w:b w:val="false"/>
          <w:i w:val="false"/>
          <w:color w:val="000000"/>
          <w:sz w:val="28"/>
        </w:rPr>
        <w:t>
</w:t>
      </w:r>
      <w:r>
        <w:rPr>
          <w:rFonts w:ascii="Times New Roman"/>
          <w:b w:val="false"/>
          <w:i w:val="false"/>
          <w:color w:val="000000"/>
          <w:vertAlign w:val="superscript"/>
        </w:rPr>
        <w:t>                                                   (қолы)      (аты-жөні, тегі</w:t>
      </w:r>
    </w:p>
    <w:p>
      <w:pPr>
        <w:spacing w:after="0"/>
        <w:ind w:left="0"/>
        <w:jc w:val="both"/>
      </w:pPr>
      <w:r>
        <w:rPr>
          <w:rFonts w:ascii="Times New Roman"/>
          <w:b w:val="false"/>
          <w:i w:val="false"/>
          <w:color w:val="000000"/>
          <w:sz w:val="28"/>
        </w:rPr>
        <w:t>      Комиссия мүшелері:              __________ ___________________</w:t>
      </w:r>
      <w:r>
        <w:br/>
      </w:r>
      <w:r>
        <w:rPr>
          <w:rFonts w:ascii="Times New Roman"/>
          <w:b w:val="false"/>
          <w:i w:val="false"/>
          <w:color w:val="000000"/>
          <w:sz w:val="28"/>
        </w:rPr>
        <w:t>
</w:t>
      </w:r>
      <w:r>
        <w:rPr>
          <w:rFonts w:ascii="Times New Roman"/>
          <w:b w:val="false"/>
          <w:i w:val="false"/>
          <w:color w:val="000000"/>
          <w:vertAlign w:val="superscript"/>
        </w:rPr>
        <w:t>                                                   (қолы)      (аты-жөні, тегі)</w:t>
      </w:r>
      <w:r>
        <w:br/>
      </w:r>
      <w:r>
        <w:rPr>
          <w:rFonts w:ascii="Times New Roman"/>
          <w:b w:val="false"/>
          <w:i w:val="false"/>
          <w:color w:val="000000"/>
          <w:sz w:val="28"/>
        </w:rPr>
        <w:t>
                                      __________ ___________________</w:t>
      </w:r>
      <w:r>
        <w:br/>
      </w:r>
      <w:r>
        <w:rPr>
          <w:rFonts w:ascii="Times New Roman"/>
          <w:b w:val="false"/>
          <w:i w:val="false"/>
          <w:color w:val="000000"/>
          <w:sz w:val="28"/>
        </w:rPr>
        <w:t>
</w:t>
      </w:r>
      <w:r>
        <w:rPr>
          <w:rFonts w:ascii="Times New Roman"/>
          <w:b w:val="false"/>
          <w:i w:val="false"/>
          <w:color w:val="000000"/>
          <w:vertAlign w:val="superscript"/>
        </w:rPr>
        <w:t>                                                   (қолы)      (аты-жөні, тегі)</w:t>
      </w:r>
      <w:r>
        <w:br/>
      </w:r>
      <w:r>
        <w:rPr>
          <w:rFonts w:ascii="Times New Roman"/>
          <w:b w:val="false"/>
          <w:i w:val="false"/>
          <w:color w:val="000000"/>
          <w:sz w:val="28"/>
        </w:rPr>
        <w:t>
                                      __________ ___________________</w:t>
      </w:r>
      <w:r>
        <w:br/>
      </w:r>
      <w:r>
        <w:rPr>
          <w:rFonts w:ascii="Times New Roman"/>
          <w:b w:val="false"/>
          <w:i w:val="false"/>
          <w:color w:val="000000"/>
          <w:sz w:val="28"/>
        </w:rPr>
        <w:t>
</w:t>
      </w:r>
      <w:r>
        <w:rPr>
          <w:rFonts w:ascii="Times New Roman"/>
          <w:b w:val="false"/>
          <w:i w:val="false"/>
          <w:color w:val="000000"/>
          <w:vertAlign w:val="superscript"/>
        </w:rPr>
        <w:t>                                                   (қолы)      (аты-жөні, тегі)</w:t>
      </w:r>
      <w:r>
        <w:br/>
      </w:r>
      <w:r>
        <w:rPr>
          <w:rFonts w:ascii="Times New Roman"/>
          <w:b w:val="false"/>
          <w:i w:val="false"/>
          <w:color w:val="000000"/>
          <w:sz w:val="28"/>
        </w:rPr>
        <w:t>
      Комиссия хатшысы:               __________ ___________________</w:t>
      </w:r>
      <w:r>
        <w:br/>
      </w:r>
      <w:r>
        <w:rPr>
          <w:rFonts w:ascii="Times New Roman"/>
          <w:b w:val="false"/>
          <w:i w:val="false"/>
          <w:color w:val="000000"/>
          <w:sz w:val="28"/>
        </w:rPr>
        <w:t>
</w:t>
      </w:r>
      <w:r>
        <w:rPr>
          <w:rFonts w:ascii="Times New Roman"/>
          <w:b w:val="false"/>
          <w:i w:val="false"/>
          <w:color w:val="000000"/>
          <w:vertAlign w:val="superscript"/>
        </w:rPr>
        <w:t>                                                   (қолы)      (аты-жөні, тегі)</w:t>
      </w:r>
    </w:p>
    <w:p>
      <w:pPr>
        <w:spacing w:after="0"/>
        <w:ind w:left="0"/>
        <w:jc w:val="both"/>
      </w:pPr>
      <w:r>
        <w:rPr>
          <w:rFonts w:ascii="Times New Roman"/>
          <w:b w:val="false"/>
          <w:i w:val="false"/>
          <w:color w:val="000000"/>
          <w:sz w:val="28"/>
        </w:rPr>
        <w:t>                      _________________________</w:t>
      </w:r>
    </w:p>
    <w:bookmarkStart w:name="z10" w:id="23"/>
    <w:p>
      <w:pPr>
        <w:spacing w:after="0"/>
        <w:ind w:left="0"/>
        <w:jc w:val="both"/>
      </w:pPr>
      <w:r>
        <w:rPr>
          <w:rFonts w:ascii="Times New Roman"/>
          <w:b w:val="false"/>
          <w:i w:val="false"/>
          <w:color w:val="000000"/>
          <w:sz w:val="28"/>
        </w:rPr>
        <w:t>
Коммуналдық мүлікті</w:t>
      </w:r>
      <w:r>
        <w:br/>
      </w:r>
      <w:r>
        <w:rPr>
          <w:rFonts w:ascii="Times New Roman"/>
          <w:b w:val="false"/>
          <w:i w:val="false"/>
          <w:color w:val="000000"/>
          <w:sz w:val="28"/>
        </w:rPr>
        <w:t>
сенімгерлік басқаруға беру</w:t>
      </w:r>
      <w:r>
        <w:br/>
      </w:r>
      <w:r>
        <w:rPr>
          <w:rFonts w:ascii="Times New Roman"/>
          <w:b w:val="false"/>
          <w:i w:val="false"/>
          <w:color w:val="000000"/>
          <w:sz w:val="28"/>
        </w:rPr>
        <w:t>
қағидасына 3-қосымша</w:t>
      </w:r>
    </w:p>
    <w:bookmarkEnd w:id="23"/>
    <w:p>
      <w:pPr>
        <w:spacing w:after="0"/>
        <w:ind w:left="0"/>
        <w:jc w:val="left"/>
      </w:pPr>
      <w:r>
        <w:rPr>
          <w:rFonts w:ascii="Times New Roman"/>
          <w:b/>
          <w:i w:val="false"/>
          <w:color w:val="000000"/>
        </w:rPr>
        <w:t xml:space="preserve"> Сенімгерлік басқарудың үлгі шарты</w:t>
      </w:r>
    </w:p>
    <w:p>
      <w:pPr>
        <w:spacing w:after="0"/>
        <w:ind w:left="0"/>
        <w:jc w:val="both"/>
      </w:pPr>
      <w:r>
        <w:rPr>
          <w:rFonts w:ascii="Times New Roman"/>
          <w:b w:val="false"/>
          <w:i w:val="false"/>
          <w:color w:val="ff0000"/>
          <w:sz w:val="28"/>
        </w:rPr>
        <w:t xml:space="preserve">      Ескерту. 3-қосымша өзгеріс енгізілді - Маңғыстау облысы әкімдігінің 2011.11.28 </w:t>
      </w:r>
      <w:r>
        <w:rPr>
          <w:rFonts w:ascii="Times New Roman"/>
          <w:b w:val="false"/>
          <w:i w:val="false"/>
          <w:color w:val="ff0000"/>
          <w:sz w:val="28"/>
        </w:rPr>
        <w:t>№ 341</w:t>
      </w:r>
      <w:r>
        <w:rPr>
          <w:rFonts w:ascii="Times New Roman"/>
          <w:b w:val="false"/>
          <w:i w:val="false"/>
          <w:color w:val="ff0000"/>
          <w:sz w:val="28"/>
        </w:rPr>
        <w:t xml:space="preserve"> (жарияланғаннан кейін он күнтізбелік күн өткен соң қолданысқа енгізіледі) қаулысымен.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(объектінің атауы)</w:t>
      </w:r>
      <w:r>
        <w:br/>
      </w:r>
      <w:r>
        <w:rPr>
          <w:rFonts w:ascii="Times New Roman"/>
          <w:b w:val="false"/>
          <w:i w:val="false"/>
          <w:color w:val="000000"/>
          <w:sz w:val="28"/>
        </w:rPr>
        <w:t>
__________________ қ.          № ______ 20__ жылғы «____» ___________</w:t>
      </w:r>
      <w:r>
        <w:br/>
      </w:r>
      <w:r>
        <w:rPr>
          <w:rFonts w:ascii="Times New Roman"/>
          <w:b w:val="false"/>
          <w:i w:val="false"/>
          <w:color w:val="000000"/>
          <w:sz w:val="28"/>
        </w:rPr>
        <w:t>
бұдан әрі «Құрылтайшы» деп аталатын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(коммуналдық мүлікті басқару жөніндегі уәкілетті органның атауы)</w:t>
      </w:r>
    </w:p>
    <w:p>
      <w:pPr>
        <w:spacing w:after="0"/>
        <w:ind w:left="0"/>
        <w:jc w:val="both"/>
      </w:pPr>
      <w:r>
        <w:rPr>
          <w:rFonts w:ascii="Times New Roman"/>
          <w:b w:val="false"/>
          <w:i w:val="false"/>
          <w:color w:val="000000"/>
          <w:sz w:val="28"/>
        </w:rPr>
        <w:t>      атынан Маңғыстау облыс (қала,аудан) әкімдігінің 20 __ жылғы «____» ____________ №______ қаулысымен бекітілген мемлекеттік мекеме туралы ереженің негізінде әрекет ететін басшы ______________________________</w:t>
      </w:r>
      <w:r>
        <w:br/>
      </w:r>
      <w:r>
        <w:rPr>
          <w:rFonts w:ascii="Times New Roman"/>
          <w:b w:val="false"/>
          <w:i w:val="false"/>
          <w:color w:val="000000"/>
          <w:sz w:val="28"/>
        </w:rPr>
        <w:t>
</w:t>
      </w:r>
      <w:r>
        <w:rPr>
          <w:rFonts w:ascii="Times New Roman"/>
          <w:b w:val="false"/>
          <w:i w:val="false"/>
          <w:color w:val="000000"/>
          <w:sz w:val="28"/>
        </w:rPr>
        <w:t>                                                              (аты-жөні)</w:t>
      </w:r>
      <w:r>
        <w:br/>
      </w:r>
      <w:r>
        <w:rPr>
          <w:rFonts w:ascii="Times New Roman"/>
          <w:b w:val="false"/>
          <w:i w:val="false"/>
          <w:color w:val="000000"/>
          <w:sz w:val="28"/>
        </w:rPr>
        <w:t>
бір тараптан және бұдан әрі «Сенімгерлік басқарушы» деп аталатын,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(20__ жылғы «___» ______________ №___ жарғының, ереженің, сенімхаттың)</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(заңды тұлғаның атауы, жеке тұлғаның аты-жөні)</w:t>
      </w:r>
      <w:r>
        <w:br/>
      </w:r>
      <w:r>
        <w:rPr>
          <w:rFonts w:ascii="Times New Roman"/>
          <w:b w:val="false"/>
          <w:i w:val="false"/>
          <w:color w:val="000000"/>
          <w:sz w:val="28"/>
        </w:rPr>
        <w:t>
екінші тараптан бірлесіп «Тараптар» деп аталатындар, төмендегі туралы осы Шартты (бұдан әрі – Шарт) жасасты.</w:t>
      </w:r>
    </w:p>
    <w:bookmarkStart w:name="z131" w:id="24"/>
    <w:p>
      <w:pPr>
        <w:spacing w:after="0"/>
        <w:ind w:left="0"/>
        <w:jc w:val="left"/>
      </w:pPr>
      <w:r>
        <w:rPr>
          <w:rFonts w:ascii="Times New Roman"/>
          <w:b/>
          <w:i w:val="false"/>
          <w:color w:val="000000"/>
        </w:rPr>
        <w:t xml:space="preserve"> 
1 Шарттың мәні</w:t>
      </w:r>
    </w:p>
    <w:bookmarkEnd w:id="24"/>
    <w:bookmarkStart w:name="z132" w:id="25"/>
    <w:p>
      <w:pPr>
        <w:spacing w:after="0"/>
        <w:ind w:left="0"/>
        <w:jc w:val="both"/>
      </w:pPr>
      <w:r>
        <w:rPr>
          <w:rFonts w:ascii="Times New Roman"/>
          <w:b w:val="false"/>
          <w:i w:val="false"/>
          <w:color w:val="000000"/>
          <w:sz w:val="28"/>
        </w:rPr>
        <w:t>
      1. Бұдан әрі Объект деп аталатын Құрылтайшы Сенімгерлік басқарушыға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(мүлік атауы)</w:t>
      </w:r>
      <w:r>
        <w:br/>
      </w:r>
      <w:r>
        <w:rPr>
          <w:rFonts w:ascii="Times New Roman"/>
          <w:b w:val="false"/>
          <w:i w:val="false"/>
          <w:color w:val="000000"/>
          <w:sz w:val="28"/>
        </w:rPr>
        <w:t>
сенімгерлік басқаруға береді, ал Сенімгерлік басқарушы Шарт бойынша пайда алушы болып табылатын Құрылтайшының мүдделеріне сай басқаруды жүзеге асыруға міндеттенеді.</w:t>
      </w:r>
      <w:r>
        <w:br/>
      </w:r>
      <w:r>
        <w:rPr>
          <w:rFonts w:ascii="Times New Roman"/>
          <w:b w:val="false"/>
          <w:i w:val="false"/>
          <w:color w:val="000000"/>
          <w:sz w:val="28"/>
        </w:rPr>
        <w:t>
</w:t>
      </w:r>
      <w:r>
        <w:rPr>
          <w:rFonts w:ascii="Times New Roman"/>
          <w:b w:val="false"/>
          <w:i w:val="false"/>
          <w:color w:val="000000"/>
          <w:sz w:val="28"/>
        </w:rPr>
        <w:t>
      2. Сенімгерлік басқаруға берілетін Объектінің сипаттамасы:</w:t>
      </w:r>
      <w:r>
        <w:br/>
      </w:r>
      <w:r>
        <w:rPr>
          <w:rFonts w:ascii="Times New Roman"/>
          <w:b w:val="false"/>
          <w:i w:val="false"/>
          <w:color w:val="000000"/>
          <w:sz w:val="28"/>
        </w:rPr>
        <w:t>
_____________________________________________________________________</w:t>
      </w:r>
    </w:p>
    <w:bookmarkEnd w:id="25"/>
    <w:bookmarkStart w:name="z134" w:id="2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3. Объект Сенімгерлік басқарушыға Қазақстан Республикасының заңнамасында және осы Шартта көзделген тәртіппен және шарттарда сенімгерлікпен басқаруға беріледі.</w:t>
      </w:r>
      <w:r>
        <w:br/>
      </w:r>
      <w:r>
        <w:rPr>
          <w:rFonts w:ascii="Times New Roman"/>
          <w:b w:val="false"/>
          <w:i w:val="false"/>
          <w:color w:val="000000"/>
          <w:sz w:val="28"/>
        </w:rPr>
        <w:t>
</w:t>
      </w:r>
      <w:r>
        <w:rPr>
          <w:rFonts w:ascii="Times New Roman"/>
          <w:b w:val="false"/>
          <w:i w:val="false"/>
          <w:color w:val="000000"/>
          <w:sz w:val="28"/>
        </w:rPr>
        <w:t>
      4. Сенімгерлік басқарушы Объектіні сенімгерлік басқаруды иеліктен шығару және оны кепілге беру құқығынсыз жүзеге асырады.</w:t>
      </w:r>
      <w:r>
        <w:br/>
      </w:r>
      <w:r>
        <w:rPr>
          <w:rFonts w:ascii="Times New Roman"/>
          <w:b w:val="false"/>
          <w:i w:val="false"/>
          <w:color w:val="000000"/>
          <w:sz w:val="28"/>
        </w:rPr>
        <w:t>
</w:t>
      </w:r>
      <w:r>
        <w:rPr>
          <w:rFonts w:ascii="Times New Roman"/>
          <w:b w:val="false"/>
          <w:i w:val="false"/>
          <w:color w:val="000000"/>
          <w:sz w:val="28"/>
        </w:rPr>
        <w:t>
      5. Осы Шарт Сенімгерлік басқарушының Объектіге сенімгерлік басқаруды жүзеге асыруға құқығын куәландыратын негіздеме болып табылады.</w:t>
      </w:r>
      <w:r>
        <w:br/>
      </w:r>
      <w:r>
        <w:rPr>
          <w:rFonts w:ascii="Times New Roman"/>
          <w:b w:val="false"/>
          <w:i w:val="false"/>
          <w:color w:val="000000"/>
          <w:sz w:val="28"/>
        </w:rPr>
        <w:t>
</w:t>
      </w:r>
      <w:r>
        <w:rPr>
          <w:rFonts w:ascii="Times New Roman"/>
          <w:b w:val="false"/>
          <w:i w:val="false"/>
          <w:color w:val="000000"/>
          <w:sz w:val="28"/>
        </w:rPr>
        <w:t>
      6. Құрылтайшы Объекті Сенімгерлік басқарушыға берілген күні ол: кепілде тұрмағанын;</w:t>
      </w:r>
      <w:r>
        <w:br/>
      </w:r>
      <w:r>
        <w:rPr>
          <w:rFonts w:ascii="Times New Roman"/>
          <w:b w:val="false"/>
          <w:i w:val="false"/>
          <w:color w:val="000000"/>
          <w:sz w:val="28"/>
        </w:rPr>
        <w:t>
</w:t>
      </w:r>
      <w:r>
        <w:rPr>
          <w:rFonts w:ascii="Times New Roman"/>
          <w:b w:val="false"/>
          <w:i w:val="false"/>
          <w:color w:val="000000"/>
          <w:sz w:val="28"/>
        </w:rPr>
        <w:t>
      1) үшінші тұлғалардың құқықтарымен ауыртпалық</w:t>
      </w:r>
      <w:r>
        <w:br/>
      </w:r>
      <w:r>
        <w:rPr>
          <w:rFonts w:ascii="Times New Roman"/>
          <w:b w:val="false"/>
          <w:i w:val="false"/>
          <w:color w:val="000000"/>
          <w:sz w:val="28"/>
        </w:rPr>
        <w:t>
</w:t>
      </w:r>
      <w:r>
        <w:rPr>
          <w:rFonts w:ascii="Times New Roman"/>
          <w:b w:val="false"/>
          <w:i w:val="false"/>
          <w:color w:val="000000"/>
          <w:sz w:val="28"/>
        </w:rPr>
        <w:t>
      2) салынғанын/салынбағанын;</w:t>
      </w:r>
      <w:r>
        <w:br/>
      </w:r>
      <w:r>
        <w:rPr>
          <w:rFonts w:ascii="Times New Roman"/>
          <w:b w:val="false"/>
          <w:i w:val="false"/>
          <w:color w:val="000000"/>
          <w:sz w:val="28"/>
        </w:rPr>
        <w:t>
</w:t>
      </w:r>
      <w:r>
        <w:rPr>
          <w:rFonts w:ascii="Times New Roman"/>
          <w:b w:val="false"/>
          <w:i w:val="false"/>
          <w:color w:val="000000"/>
          <w:sz w:val="28"/>
        </w:rPr>
        <w:t>
      3) сатуға қойылмағанын растайды.</w:t>
      </w:r>
      <w:r>
        <w:br/>
      </w:r>
      <w:r>
        <w:rPr>
          <w:rFonts w:ascii="Times New Roman"/>
          <w:b w:val="false"/>
          <w:i w:val="false"/>
          <w:color w:val="000000"/>
          <w:sz w:val="28"/>
        </w:rPr>
        <w:t>
</w:t>
      </w:r>
      <w:r>
        <w:rPr>
          <w:rFonts w:ascii="Times New Roman"/>
          <w:b w:val="false"/>
          <w:i w:val="false"/>
          <w:color w:val="000000"/>
          <w:sz w:val="28"/>
        </w:rPr>
        <w:t>
      7. Объектіні сенімгерлік басқаруға беру оның меншік құқығын беруге әкеп соқтырмайды.</w:t>
      </w:r>
      <w:r>
        <w:br/>
      </w:r>
      <w:r>
        <w:rPr>
          <w:rFonts w:ascii="Times New Roman"/>
          <w:b w:val="false"/>
          <w:i w:val="false"/>
          <w:color w:val="000000"/>
          <w:sz w:val="28"/>
        </w:rPr>
        <w:t>
</w:t>
      </w:r>
      <w:r>
        <w:rPr>
          <w:rFonts w:ascii="Times New Roman"/>
          <w:b w:val="false"/>
          <w:i w:val="false"/>
          <w:color w:val="000000"/>
          <w:sz w:val="28"/>
        </w:rPr>
        <w:t>
      8. Сенімгерлік басқарушының Объектіні басқару бойынша құқықтары мен міндеттері Объекті Сенімгерлік басқарушыға берілген сәттен басталады. Объектіні беру (қабылдап алу-беру актісін әзірлеу, Қазақстан Республикасының заңнамасына сәйкес акционерлердің, жауапкершілігі шектеулі серіктестіктерге қатысушылардың тізіліміне сай жазбаларды енгізу немесе сенімгерлік басқаруға берілетін Объектіге байланысты өзгесі) осы Шартқа қол қойылған сәттен бастап ___________________________________________ жұмыс күні ішінде жүргізіледі.</w:t>
      </w:r>
    </w:p>
    <w:bookmarkEnd w:id="26"/>
    <w:bookmarkStart w:name="z143" w:id="27"/>
    <w:p>
      <w:pPr>
        <w:spacing w:after="0"/>
        <w:ind w:left="0"/>
        <w:jc w:val="left"/>
      </w:pPr>
      <w:r>
        <w:rPr>
          <w:rFonts w:ascii="Times New Roman"/>
          <w:b/>
          <w:i w:val="false"/>
          <w:color w:val="000000"/>
        </w:rPr>
        <w:t xml:space="preserve"> 
2. Тараптардың құқықтары</w:t>
      </w:r>
    </w:p>
    <w:bookmarkEnd w:id="27"/>
    <w:bookmarkStart w:name="z144" w:id="28"/>
    <w:p>
      <w:pPr>
        <w:spacing w:after="0"/>
        <w:ind w:left="0"/>
        <w:jc w:val="both"/>
      </w:pPr>
      <w:r>
        <w:rPr>
          <w:rFonts w:ascii="Times New Roman"/>
          <w:b w:val="false"/>
          <w:i w:val="false"/>
          <w:color w:val="000000"/>
          <w:sz w:val="28"/>
        </w:rPr>
        <w:t>
      9. Құрылтайшының:</w:t>
      </w:r>
      <w:r>
        <w:br/>
      </w:r>
      <w:r>
        <w:rPr>
          <w:rFonts w:ascii="Times New Roman"/>
          <w:b w:val="false"/>
          <w:i w:val="false"/>
          <w:color w:val="000000"/>
          <w:sz w:val="28"/>
        </w:rPr>
        <w:t>
</w:t>
      </w:r>
      <w:r>
        <w:rPr>
          <w:rFonts w:ascii="Times New Roman"/>
          <w:b w:val="false"/>
          <w:i w:val="false"/>
          <w:color w:val="000000"/>
          <w:sz w:val="28"/>
        </w:rPr>
        <w:t>
      1) жазбаша сұрау бойынша Объектіні басқару жөніндегі Сенімгерлік басқарушының қызметі туралы ақпарат (есеп) алуға;</w:t>
      </w:r>
      <w:r>
        <w:br/>
      </w:r>
      <w:r>
        <w:rPr>
          <w:rFonts w:ascii="Times New Roman"/>
          <w:b w:val="false"/>
          <w:i w:val="false"/>
          <w:color w:val="000000"/>
          <w:sz w:val="28"/>
        </w:rPr>
        <w:t>
</w:t>
      </w:r>
      <w:r>
        <w:rPr>
          <w:rFonts w:ascii="Times New Roman"/>
          <w:b w:val="false"/>
          <w:i w:val="false"/>
          <w:color w:val="000000"/>
          <w:sz w:val="28"/>
        </w:rPr>
        <w:t>
      2) осы Шарт бойынша Сенімгерлік басқарушының қызметіне араласпай, Сенімгерлік басқарушы міндеттемелерінің орындалуын, оның ішінде Объектіні басқару тиімділігінің мониторингін жүргізуге, Шарт бойынша міндеттемелердің орындалуы жөніндегі Басқарушының есебін тыңдау жолымен бақылауға;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заңнамасымен көзделген өзге де әрекеттерді жасауға құқығы бар.</w:t>
      </w:r>
      <w:r>
        <w:br/>
      </w:r>
      <w:r>
        <w:rPr>
          <w:rFonts w:ascii="Times New Roman"/>
          <w:b w:val="false"/>
          <w:i w:val="false"/>
          <w:color w:val="000000"/>
          <w:sz w:val="28"/>
        </w:rPr>
        <w:t>
</w:t>
      </w:r>
      <w:r>
        <w:rPr>
          <w:rFonts w:ascii="Times New Roman"/>
          <w:b w:val="false"/>
          <w:i w:val="false"/>
          <w:color w:val="000000"/>
          <w:sz w:val="28"/>
        </w:rPr>
        <w:t>
      10. Сенімгерлік басқарушының:Ъ/</w:t>
      </w:r>
      <w:r>
        <w:br/>
      </w:r>
      <w:r>
        <w:rPr>
          <w:rFonts w:ascii="Times New Roman"/>
          <w:b w:val="false"/>
          <w:i w:val="false"/>
          <w:color w:val="000000"/>
          <w:sz w:val="28"/>
        </w:rPr>
        <w:t>
</w:t>
      </w:r>
      <w:r>
        <w:rPr>
          <w:rFonts w:ascii="Times New Roman"/>
          <w:b w:val="false"/>
          <w:i w:val="false"/>
          <w:color w:val="000000"/>
          <w:sz w:val="28"/>
        </w:rPr>
        <w:t>
      1) Құрылтайшының мүддесіне сай сенімгерлік басқаруға берілген Объектіге қатысты заңды және іс жүзіндегі іс-әрекеттерді жасауға;</w:t>
      </w:r>
      <w:r>
        <w:br/>
      </w:r>
      <w:r>
        <w:rPr>
          <w:rFonts w:ascii="Times New Roman"/>
          <w:b w:val="false"/>
          <w:i w:val="false"/>
          <w:color w:val="000000"/>
          <w:sz w:val="28"/>
        </w:rPr>
        <w:t>
</w:t>
      </w:r>
      <w:r>
        <w:rPr>
          <w:rFonts w:ascii="Times New Roman"/>
          <w:b w:val="false"/>
          <w:i w:val="false"/>
          <w:color w:val="000000"/>
          <w:sz w:val="28"/>
        </w:rPr>
        <w:t>
      2) мемлекеттік мүлікті сенімгерлік басқару кезінде өзі шығарған қажетті шығыстарды өзіне сенімгерлік басқаруға берілген мүлікті пайдаланудан түскен табыстар есебінен ғана өтеуге;</w:t>
      </w:r>
      <w:r>
        <w:br/>
      </w:r>
      <w:r>
        <w:rPr>
          <w:rFonts w:ascii="Times New Roman"/>
          <w:b w:val="false"/>
          <w:i w:val="false"/>
          <w:color w:val="000000"/>
          <w:sz w:val="28"/>
        </w:rPr>
        <w:t>
</w:t>
      </w:r>
      <w:r>
        <w:rPr>
          <w:rFonts w:ascii="Times New Roman"/>
          <w:b w:val="false"/>
          <w:i w:val="false"/>
          <w:color w:val="000000"/>
          <w:sz w:val="28"/>
        </w:rPr>
        <w:t>
      3) осы Шартта белгіленген шектеулерді ескере отырып, Қазақстан Республикасының заңнамасында көзделген сыйақыны алу құқығын қоспағанда, өзге де құқықтарды жүзеге асыруға;</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өзіне сенімгерлік басқаруға берілген Объектіні сатып алуға құқығы бар.</w:t>
      </w:r>
      <w:r>
        <w:br/>
      </w:r>
      <w:r>
        <w:rPr>
          <w:rFonts w:ascii="Times New Roman"/>
          <w:b w:val="false"/>
          <w:i w:val="false"/>
          <w:color w:val="000000"/>
          <w:sz w:val="28"/>
        </w:rPr>
        <w:t>
 </w:t>
      </w:r>
    </w:p>
    <w:bookmarkEnd w:id="28"/>
    <w:bookmarkStart w:name="z153" w:id="29"/>
    <w:p>
      <w:pPr>
        <w:spacing w:after="0"/>
        <w:ind w:left="0"/>
        <w:jc w:val="left"/>
      </w:pPr>
      <w:r>
        <w:rPr>
          <w:rFonts w:ascii="Times New Roman"/>
          <w:b/>
          <w:i w:val="false"/>
          <w:color w:val="000000"/>
        </w:rPr>
        <w:t xml:space="preserve"> 
3. Тараптардың міндеттері</w:t>
      </w:r>
    </w:p>
    <w:bookmarkEnd w:id="29"/>
    <w:bookmarkStart w:name="z154" w:id="30"/>
    <w:p>
      <w:pPr>
        <w:spacing w:after="0"/>
        <w:ind w:left="0"/>
        <w:jc w:val="both"/>
      </w:pPr>
      <w:r>
        <w:rPr>
          <w:rFonts w:ascii="Times New Roman"/>
          <w:b w:val="false"/>
          <w:i w:val="false"/>
          <w:color w:val="000000"/>
          <w:sz w:val="28"/>
        </w:rPr>
        <w:t>
      11. Құрылтайшы:</w:t>
      </w:r>
      <w:r>
        <w:br/>
      </w:r>
      <w:r>
        <w:rPr>
          <w:rFonts w:ascii="Times New Roman"/>
          <w:b w:val="false"/>
          <w:i w:val="false"/>
          <w:color w:val="000000"/>
          <w:sz w:val="28"/>
        </w:rPr>
        <w:t>
</w:t>
      </w:r>
      <w:r>
        <w:rPr>
          <w:rFonts w:ascii="Times New Roman"/>
          <w:b w:val="false"/>
          <w:i w:val="false"/>
          <w:color w:val="000000"/>
          <w:sz w:val="28"/>
        </w:rPr>
        <w:t>
      1) Сенімгерлік басқарушыға Объектіні осы Шартта белгіленген мерзімде сенімгерлік басқаруға беруге;</w:t>
      </w:r>
      <w:r>
        <w:br/>
      </w:r>
      <w:r>
        <w:rPr>
          <w:rFonts w:ascii="Times New Roman"/>
          <w:b w:val="false"/>
          <w:i w:val="false"/>
          <w:color w:val="000000"/>
          <w:sz w:val="28"/>
        </w:rPr>
        <w:t>
</w:t>
      </w:r>
      <w:r>
        <w:rPr>
          <w:rFonts w:ascii="Times New Roman"/>
          <w:b w:val="false"/>
          <w:i w:val="false"/>
          <w:color w:val="000000"/>
          <w:sz w:val="28"/>
        </w:rPr>
        <w:t>
      2) Сенімгерлік басқарушыға осы Шарт бойынша оның міндеттемелерін жүзеге асыру үшін қажетті құжаттарды беруге;</w:t>
      </w:r>
      <w:r>
        <w:br/>
      </w:r>
      <w:r>
        <w:rPr>
          <w:rFonts w:ascii="Times New Roman"/>
          <w:b w:val="false"/>
          <w:i w:val="false"/>
          <w:color w:val="000000"/>
          <w:sz w:val="28"/>
        </w:rPr>
        <w:t>
</w:t>
      </w:r>
      <w:r>
        <w:rPr>
          <w:rFonts w:ascii="Times New Roman"/>
          <w:b w:val="false"/>
          <w:i w:val="false"/>
          <w:color w:val="000000"/>
          <w:sz w:val="28"/>
        </w:rPr>
        <w:t>
      3) осы Шарттың әрекет ету мерзімі ішінде Сенімгерлік басқарушыны хабардар етпей, Объектіні сенімгерлік басқаруға үшінші тұлғаларға беру туралы шешімдер қабылдамауға;</w:t>
      </w:r>
      <w:r>
        <w:br/>
      </w:r>
      <w:r>
        <w:rPr>
          <w:rFonts w:ascii="Times New Roman"/>
          <w:b w:val="false"/>
          <w:i w:val="false"/>
          <w:color w:val="000000"/>
          <w:sz w:val="28"/>
        </w:rPr>
        <w:t>
</w:t>
      </w:r>
      <w:r>
        <w:rPr>
          <w:rFonts w:ascii="Times New Roman"/>
          <w:b w:val="false"/>
          <w:i w:val="false"/>
          <w:color w:val="000000"/>
          <w:sz w:val="28"/>
        </w:rPr>
        <w:t>
      4) Объектіні кепілдікке бермеуге, үшінші тұлғалардың құқықтарымен ауыртпалық салмауға және осы Шарттың әрекет етуі мерзімі ішінде үшінші тұлғаларға сатуға қоймауға міндетті.</w:t>
      </w:r>
      <w:r>
        <w:br/>
      </w:r>
      <w:r>
        <w:rPr>
          <w:rFonts w:ascii="Times New Roman"/>
          <w:b w:val="false"/>
          <w:i w:val="false"/>
          <w:color w:val="000000"/>
          <w:sz w:val="28"/>
        </w:rPr>
        <w:t>
</w:t>
      </w:r>
      <w:r>
        <w:rPr>
          <w:rFonts w:ascii="Times New Roman"/>
          <w:b w:val="false"/>
          <w:i w:val="false"/>
          <w:color w:val="000000"/>
          <w:sz w:val="28"/>
        </w:rPr>
        <w:t>
      12. Сенімгерлік басқарушы:</w:t>
      </w:r>
      <w:r>
        <w:br/>
      </w:r>
      <w:r>
        <w:rPr>
          <w:rFonts w:ascii="Times New Roman"/>
          <w:b w:val="false"/>
          <w:i w:val="false"/>
          <w:color w:val="000000"/>
          <w:sz w:val="28"/>
        </w:rPr>
        <w:t>
</w:t>
      </w:r>
      <w:r>
        <w:rPr>
          <w:rFonts w:ascii="Times New Roman"/>
          <w:b w:val="false"/>
          <w:i w:val="false"/>
          <w:color w:val="000000"/>
          <w:sz w:val="28"/>
        </w:rPr>
        <w:t>
      1) Объектіні тиімді басқаруды жүзеге асыруға;</w:t>
      </w:r>
      <w:r>
        <w:br/>
      </w:r>
      <w:r>
        <w:rPr>
          <w:rFonts w:ascii="Times New Roman"/>
          <w:b w:val="false"/>
          <w:i w:val="false"/>
          <w:color w:val="000000"/>
          <w:sz w:val="28"/>
        </w:rPr>
        <w:t>
</w:t>
      </w:r>
      <w:r>
        <w:rPr>
          <w:rFonts w:ascii="Times New Roman"/>
          <w:b w:val="false"/>
          <w:i w:val="false"/>
          <w:color w:val="000000"/>
          <w:sz w:val="28"/>
        </w:rPr>
        <w:t>
      2) Объектінің сақталуын қамтамасыз етуге;</w:t>
      </w:r>
      <w:r>
        <w:br/>
      </w:r>
      <w:r>
        <w:rPr>
          <w:rFonts w:ascii="Times New Roman"/>
          <w:b w:val="false"/>
          <w:i w:val="false"/>
          <w:color w:val="000000"/>
          <w:sz w:val="28"/>
        </w:rPr>
        <w:t>
</w:t>
      </w:r>
      <w:r>
        <w:rPr>
          <w:rFonts w:ascii="Times New Roman"/>
          <w:b w:val="false"/>
          <w:i w:val="false"/>
          <w:color w:val="000000"/>
          <w:sz w:val="28"/>
        </w:rPr>
        <w:t>
      3) Сенімгерлік басқаруға берілген Объектімен жүргізілген мәмілелерді өз атынан жасай отырып, Сенімгерлік басқарушы ретінде әрекет етіп отырғанын көрсетуге;</w:t>
      </w:r>
      <w:r>
        <w:br/>
      </w:r>
      <w:r>
        <w:rPr>
          <w:rFonts w:ascii="Times New Roman"/>
          <w:b w:val="false"/>
          <w:i w:val="false"/>
          <w:color w:val="000000"/>
          <w:sz w:val="28"/>
        </w:rPr>
        <w:t>
</w:t>
      </w:r>
      <w:r>
        <w:rPr>
          <w:rFonts w:ascii="Times New Roman"/>
          <w:b w:val="false"/>
          <w:i w:val="false"/>
          <w:color w:val="000000"/>
          <w:sz w:val="28"/>
        </w:rPr>
        <w:t>
      4) Қазақстан Республикасы заңнамасына сәйкес қажетті болып табылатын рұқсат беру құжаттарын уәкілетті мемлекеттік органдардан алуға;</w:t>
      </w:r>
      <w:r>
        <w:br/>
      </w:r>
      <w:r>
        <w:rPr>
          <w:rFonts w:ascii="Times New Roman"/>
          <w:b w:val="false"/>
          <w:i w:val="false"/>
          <w:color w:val="000000"/>
          <w:sz w:val="28"/>
        </w:rPr>
        <w:t>
</w:t>
      </w:r>
      <w:r>
        <w:rPr>
          <w:rFonts w:ascii="Times New Roman"/>
          <w:b w:val="false"/>
          <w:i w:val="false"/>
          <w:color w:val="000000"/>
          <w:sz w:val="28"/>
        </w:rPr>
        <w:t>
      5) Осы Шартқа сәйкес Сенімгерлік басқарушының құқықтары мен міндеттерін орындауға;</w:t>
      </w:r>
      <w:r>
        <w:br/>
      </w:r>
      <w:r>
        <w:rPr>
          <w:rFonts w:ascii="Times New Roman"/>
          <w:b w:val="false"/>
          <w:i w:val="false"/>
          <w:color w:val="000000"/>
          <w:sz w:val="28"/>
        </w:rPr>
        <w:t>
</w:t>
      </w:r>
      <w:r>
        <w:rPr>
          <w:rFonts w:ascii="Times New Roman"/>
          <w:b w:val="false"/>
          <w:i w:val="false"/>
          <w:color w:val="000000"/>
          <w:sz w:val="28"/>
        </w:rPr>
        <w:t>
      6) Объектіні іс жүзінде иеліктен шығаруға, оның ішінде оны кепілге беруге әкеп соғатын заңды және іс жүзіндегі әрекеттерді жасамауға;</w:t>
      </w:r>
      <w:r>
        <w:br/>
      </w:r>
      <w:r>
        <w:rPr>
          <w:rFonts w:ascii="Times New Roman"/>
          <w:b w:val="false"/>
          <w:i w:val="false"/>
          <w:color w:val="000000"/>
          <w:sz w:val="28"/>
        </w:rPr>
        <w:t>
</w:t>
      </w:r>
      <w:r>
        <w:rPr>
          <w:rFonts w:ascii="Times New Roman"/>
          <w:b w:val="false"/>
          <w:i w:val="false"/>
          <w:color w:val="000000"/>
          <w:sz w:val="28"/>
        </w:rPr>
        <w:t>
      7) Құрылтайшыға өзінің Шартты тиісінше орындамауы салдарынан келтірілген шығындардың орнын толтыруға;</w:t>
      </w:r>
      <w:r>
        <w:br/>
      </w:r>
      <w:r>
        <w:rPr>
          <w:rFonts w:ascii="Times New Roman"/>
          <w:b w:val="false"/>
          <w:i w:val="false"/>
          <w:color w:val="000000"/>
          <w:sz w:val="28"/>
        </w:rPr>
        <w:t>
</w:t>
      </w:r>
      <w:r>
        <w:rPr>
          <w:rFonts w:ascii="Times New Roman"/>
          <w:b w:val="false"/>
          <w:i w:val="false"/>
          <w:color w:val="000000"/>
          <w:sz w:val="28"/>
        </w:rPr>
        <w:t>
      8) Шартты тиісінше орындау мақсатында сенімгерлік басқару бойынша әрекеттер нәтижесінде туындайтын міндеттерді орындауға;</w:t>
      </w:r>
      <w:r>
        <w:br/>
      </w:r>
      <w:r>
        <w:rPr>
          <w:rFonts w:ascii="Times New Roman"/>
          <w:b w:val="false"/>
          <w:i w:val="false"/>
          <w:color w:val="000000"/>
          <w:sz w:val="28"/>
        </w:rPr>
        <w:t>
</w:t>
      </w:r>
      <w:r>
        <w:rPr>
          <w:rFonts w:ascii="Times New Roman"/>
          <w:b w:val="false"/>
          <w:i w:val="false"/>
          <w:color w:val="000000"/>
          <w:sz w:val="28"/>
        </w:rPr>
        <w:t xml:space="preserve">
      9) Құрылтайшыға _______________ өз қызметі туралы есеп беруге; </w:t>
      </w:r>
      <w:r>
        <w:rPr>
          <w:rFonts w:ascii="Times New Roman"/>
          <w:b w:val="false"/>
          <w:i w:val="false"/>
          <w:color w:val="000000"/>
          <w:sz w:val="28"/>
        </w:rPr>
        <w:t>                              (ұсыну мерзімдері)</w:t>
      </w:r>
      <w:r>
        <w:br/>
      </w:r>
      <w:r>
        <w:rPr>
          <w:rFonts w:ascii="Times New Roman"/>
          <w:b w:val="false"/>
          <w:i w:val="false"/>
          <w:color w:val="000000"/>
          <w:sz w:val="28"/>
        </w:rPr>
        <w:t>
</w:t>
      </w:r>
      <w:r>
        <w:rPr>
          <w:rFonts w:ascii="Times New Roman"/>
          <w:b w:val="false"/>
          <w:i w:val="false"/>
          <w:color w:val="000000"/>
          <w:sz w:val="28"/>
        </w:rPr>
        <w:t>
      10) осы Шартқа Тараптар қол қойған күннен бастап 15 күнтізбелік күн ішінде осы Шартты мемлекеттік тіркеуді жүзеге асыруға;</w:t>
      </w:r>
      <w:r>
        <w:br/>
      </w:r>
      <w:r>
        <w:rPr>
          <w:rFonts w:ascii="Times New Roman"/>
          <w:b w:val="false"/>
          <w:i w:val="false"/>
          <w:color w:val="000000"/>
          <w:sz w:val="28"/>
        </w:rPr>
        <w:t>
</w:t>
      </w:r>
      <w:r>
        <w:rPr>
          <w:rFonts w:ascii="Times New Roman"/>
          <w:b w:val="false"/>
          <w:i w:val="false"/>
          <w:color w:val="000000"/>
          <w:sz w:val="28"/>
        </w:rPr>
        <w:t>
      11) Объектіні Құрылтайшыға осы Шарттың күші жойылғанда (шарттың мерзімі аяқталғанда, Шартты мерзімінен бұрын бұзғанда) 10 жұмыс күні ішінде беруге;</w:t>
      </w:r>
      <w:r>
        <w:br/>
      </w:r>
      <w:r>
        <w:rPr>
          <w:rFonts w:ascii="Times New Roman"/>
          <w:b w:val="false"/>
          <w:i w:val="false"/>
          <w:color w:val="000000"/>
          <w:sz w:val="28"/>
        </w:rPr>
        <w:t>
</w:t>
      </w:r>
      <w:r>
        <w:rPr>
          <w:rFonts w:ascii="Times New Roman"/>
          <w:b w:val="false"/>
          <w:i w:val="false"/>
          <w:color w:val="000000"/>
          <w:sz w:val="28"/>
        </w:rPr>
        <w:t>
      12) басқа да міндеттерді орындауға (сенімгерлікпен басқаруға берілетін Объектілерге байланысты) міндетті.</w:t>
      </w:r>
    </w:p>
    <w:bookmarkEnd w:id="30"/>
    <w:bookmarkStart w:name="z172" w:id="31"/>
    <w:p>
      <w:pPr>
        <w:spacing w:after="0"/>
        <w:ind w:left="0"/>
        <w:jc w:val="left"/>
      </w:pPr>
      <w:r>
        <w:rPr>
          <w:rFonts w:ascii="Times New Roman"/>
          <w:b/>
          <w:i w:val="false"/>
          <w:color w:val="000000"/>
        </w:rPr>
        <w:t xml:space="preserve"> 
4. Тараптардың жауапкершілігі</w:t>
      </w:r>
    </w:p>
    <w:bookmarkEnd w:id="31"/>
    <w:bookmarkStart w:name="z173" w:id="32"/>
    <w:p>
      <w:pPr>
        <w:spacing w:after="0"/>
        <w:ind w:left="0"/>
        <w:jc w:val="both"/>
      </w:pPr>
      <w:r>
        <w:rPr>
          <w:rFonts w:ascii="Times New Roman"/>
          <w:b w:val="false"/>
          <w:i w:val="false"/>
          <w:color w:val="000000"/>
          <w:sz w:val="28"/>
        </w:rPr>
        <w:t>
      13. Сенімгерлік басқарушы Құрылтайшының мүддесіне сай еңсерілмейтін күш әрекетімен келтірілген зиянды есепке алмағанда, кез келген келтірілген зиян үшін жауапты болады.</w:t>
      </w:r>
      <w:r>
        <w:br/>
      </w:r>
      <w:r>
        <w:rPr>
          <w:rFonts w:ascii="Times New Roman"/>
          <w:b w:val="false"/>
          <w:i w:val="false"/>
          <w:color w:val="000000"/>
          <w:sz w:val="28"/>
        </w:rPr>
        <w:t>
</w:t>
      </w:r>
      <w:r>
        <w:rPr>
          <w:rFonts w:ascii="Times New Roman"/>
          <w:b w:val="false"/>
          <w:i w:val="false"/>
          <w:color w:val="000000"/>
          <w:sz w:val="28"/>
        </w:rPr>
        <w:t>
      14. Тараптар осы Шарт бойынша өздерінің міндеттемелерін орындамағаны немесе тиісінше орындамағаны үшін Қазақстан Республикасының заңнамасына сәйкес жауапты болады.</w:t>
      </w:r>
    </w:p>
    <w:bookmarkEnd w:id="32"/>
    <w:bookmarkStart w:name="z175" w:id="33"/>
    <w:p>
      <w:pPr>
        <w:spacing w:after="0"/>
        <w:ind w:left="0"/>
        <w:jc w:val="left"/>
      </w:pPr>
      <w:r>
        <w:rPr>
          <w:rFonts w:ascii="Times New Roman"/>
          <w:b/>
          <w:i w:val="false"/>
          <w:color w:val="000000"/>
        </w:rPr>
        <w:t xml:space="preserve"> 
5. Форс - мажор</w:t>
      </w:r>
    </w:p>
    <w:bookmarkEnd w:id="33"/>
    <w:bookmarkStart w:name="z176" w:id="34"/>
    <w:p>
      <w:pPr>
        <w:spacing w:after="0"/>
        <w:ind w:left="0"/>
        <w:jc w:val="both"/>
      </w:pPr>
      <w:r>
        <w:rPr>
          <w:rFonts w:ascii="Times New Roman"/>
          <w:b w:val="false"/>
          <w:i w:val="false"/>
          <w:color w:val="000000"/>
          <w:sz w:val="28"/>
        </w:rPr>
        <w:t>
      15. Егер осы Шарт бойынша міндеттемелерінің толық немесе ішінара орындалмауы еңсерілмейтін күш жағдайларының (жер сілкінісі, топан су, өрт, эмбарго, соғыс немесе әскери қимылдар, мемлекеттік органдардың міндеттемелердің орындалуына тыйым салатын немесе қандай да бір кедергі келтіретін нормативтік құқықтық актілерді шығаруы) салдарынан болса, бұл жағдайлар Тараптардың еркіне тәуелді болмаған және осы Шарт бойынша Тараптардың кез келгені өздерінің міндеттемелерін орындауы мүмкін болмаған жағдайда Тараптар ол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
      16. Осы Шарт бойынша міндеттемелерді орындау мерзімі еңсерілмейтін күш жағдайлары, сондай - ақ осы жағдайлардан туындаған салдарлар болған уақытқа тең кезеңге кейінге қалдырылады.</w:t>
      </w:r>
      <w:r>
        <w:br/>
      </w:r>
      <w:r>
        <w:rPr>
          <w:rFonts w:ascii="Times New Roman"/>
          <w:b w:val="false"/>
          <w:i w:val="false"/>
          <w:color w:val="000000"/>
          <w:sz w:val="28"/>
        </w:rPr>
        <w:t>
</w:t>
      </w:r>
      <w:r>
        <w:rPr>
          <w:rFonts w:ascii="Times New Roman"/>
          <w:b w:val="false"/>
          <w:i w:val="false"/>
          <w:color w:val="000000"/>
          <w:sz w:val="28"/>
        </w:rPr>
        <w:t>
      17. Тараптардың кез келгені еңсерілмейтін күш жағдайлары туындаған кезде екінші Тарапқа осы жағдайлардың туындағаны туралы жазбаша түрде 30 күнтізбелік күні ішінде хабарлауға міндетті.</w:t>
      </w:r>
      <w:r>
        <w:br/>
      </w:r>
      <w:r>
        <w:rPr>
          <w:rFonts w:ascii="Times New Roman"/>
          <w:b w:val="false"/>
          <w:i w:val="false"/>
          <w:color w:val="000000"/>
          <w:sz w:val="28"/>
        </w:rPr>
        <w:t>
</w:t>
      </w:r>
      <w:r>
        <w:rPr>
          <w:rFonts w:ascii="Times New Roman"/>
          <w:b w:val="false"/>
          <w:i w:val="false"/>
          <w:color w:val="000000"/>
          <w:sz w:val="28"/>
        </w:rPr>
        <w:t>
      18. Хабардар етпеу немесе уақтылы хабардар етпеу Тарапты кез келген жоғарыда көрсетілген жағдайға міндеттеменің орындалмауы жауапкершілігінен босататын негіздеме ретінде сілтеме жасау құқығынан айырады.</w:t>
      </w:r>
      <w:r>
        <w:br/>
      </w:r>
      <w:r>
        <w:rPr>
          <w:rFonts w:ascii="Times New Roman"/>
          <w:b w:val="false"/>
          <w:i w:val="false"/>
          <w:color w:val="000000"/>
          <w:sz w:val="28"/>
        </w:rPr>
        <w:t>
</w:t>
      </w:r>
      <w:r>
        <w:rPr>
          <w:rFonts w:ascii="Times New Roman"/>
          <w:b w:val="false"/>
          <w:i w:val="false"/>
          <w:color w:val="000000"/>
          <w:sz w:val="28"/>
        </w:rPr>
        <w:t xml:space="preserve">
      19. Егер Тараптардың міндеттемелерді толық немесе ішінара орындауының мүмкін еместігі 2 (екі) күнтізбелік айдан асса, онда Тараптар осы Шартты бұзуға құқылы. </w:t>
      </w:r>
    </w:p>
    <w:bookmarkEnd w:id="34"/>
    <w:bookmarkStart w:name="z181" w:id="35"/>
    <w:p>
      <w:pPr>
        <w:spacing w:after="0"/>
        <w:ind w:left="0"/>
        <w:jc w:val="left"/>
      </w:pPr>
      <w:r>
        <w:rPr>
          <w:rFonts w:ascii="Times New Roman"/>
          <w:b/>
          <w:i w:val="false"/>
          <w:color w:val="000000"/>
        </w:rPr>
        <w:t xml:space="preserve"> 
6. Құпиялылық </w:t>
      </w:r>
    </w:p>
    <w:bookmarkEnd w:id="35"/>
    <w:bookmarkStart w:name="z182" w:id="36"/>
    <w:p>
      <w:pPr>
        <w:spacing w:after="0"/>
        <w:ind w:left="0"/>
        <w:jc w:val="both"/>
      </w:pPr>
      <w:r>
        <w:rPr>
          <w:rFonts w:ascii="Times New Roman"/>
          <w:b w:val="false"/>
          <w:i w:val="false"/>
          <w:color w:val="000000"/>
          <w:sz w:val="28"/>
        </w:rPr>
        <w:t>
      20. Тараптар Шартта қамтылған барлық ақпарат құпия болып табылады деп келісті және Тараптар оны қорғау үшін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21. Тараптардың әрқайсысы екінші Тараптан алынған құпия ақпаратты жарияламауға міндеттенеді және Қазақстан Республикасының қолданыстағы заңнамасында тікелей көзделген жағдайларды қоспағанда, осы ақпаратты екінші Тараптың алдын ала жазбаша келісімінсіз үшінші тұлғаларға ашуға құқығы жоқ.</w:t>
      </w:r>
    </w:p>
    <w:bookmarkEnd w:id="36"/>
    <w:bookmarkStart w:name="z184" w:id="37"/>
    <w:p>
      <w:pPr>
        <w:spacing w:after="0"/>
        <w:ind w:left="0"/>
        <w:jc w:val="left"/>
      </w:pPr>
      <w:r>
        <w:rPr>
          <w:rFonts w:ascii="Times New Roman"/>
          <w:b/>
          <w:i w:val="false"/>
          <w:color w:val="000000"/>
        </w:rPr>
        <w:t xml:space="preserve"> 
7. Дауларды шешу</w:t>
      </w:r>
    </w:p>
    <w:bookmarkEnd w:id="37"/>
    <w:bookmarkStart w:name="z185" w:id="38"/>
    <w:p>
      <w:pPr>
        <w:spacing w:after="0"/>
        <w:ind w:left="0"/>
        <w:jc w:val="both"/>
      </w:pPr>
      <w:r>
        <w:rPr>
          <w:rFonts w:ascii="Times New Roman"/>
          <w:b w:val="false"/>
          <w:i w:val="false"/>
          <w:color w:val="000000"/>
          <w:sz w:val="28"/>
        </w:rPr>
        <w:t>
      22. Осы Шарттан туындайтын барлық даулар мен келіспеушіліктер келіссөздер жолымен шешіледі.</w:t>
      </w:r>
      <w:r>
        <w:br/>
      </w:r>
      <w:r>
        <w:rPr>
          <w:rFonts w:ascii="Times New Roman"/>
          <w:b w:val="false"/>
          <w:i w:val="false"/>
          <w:color w:val="000000"/>
          <w:sz w:val="28"/>
        </w:rPr>
        <w:t>
</w:t>
      </w:r>
      <w:r>
        <w:rPr>
          <w:rFonts w:ascii="Times New Roman"/>
          <w:b w:val="false"/>
          <w:i w:val="false"/>
          <w:color w:val="000000"/>
          <w:sz w:val="28"/>
        </w:rPr>
        <w:t>
      23. Даулар мен келіспеушіліктерді келіссөздер жолымен шешу мүмкін болмаған жағдайда, дау заңнамада белгіленген тәртіппен Қазақстан Республикасының сот органдарында қарауға жатады.</w:t>
      </w:r>
    </w:p>
    <w:bookmarkEnd w:id="38"/>
    <w:bookmarkStart w:name="z187" w:id="39"/>
    <w:p>
      <w:pPr>
        <w:spacing w:after="0"/>
        <w:ind w:left="0"/>
        <w:jc w:val="left"/>
      </w:pPr>
      <w:r>
        <w:rPr>
          <w:rFonts w:ascii="Times New Roman"/>
          <w:b/>
          <w:i w:val="false"/>
          <w:color w:val="000000"/>
        </w:rPr>
        <w:t xml:space="preserve"> 
8. Шарттың қолданылу мерзімі</w:t>
      </w:r>
    </w:p>
    <w:bookmarkEnd w:id="39"/>
    <w:bookmarkStart w:name="z188" w:id="40"/>
    <w:p>
      <w:pPr>
        <w:spacing w:after="0"/>
        <w:ind w:left="0"/>
        <w:jc w:val="both"/>
      </w:pPr>
      <w:r>
        <w:rPr>
          <w:rFonts w:ascii="Times New Roman"/>
          <w:b w:val="false"/>
          <w:i w:val="false"/>
          <w:color w:val="000000"/>
          <w:sz w:val="28"/>
        </w:rPr>
        <w:t>
      24. Осы Шарт Тараптар қол қойған күннен бастап күшіне енеді және _________________________________________ дейін әрекет етеді.</w:t>
      </w:r>
    </w:p>
    <w:bookmarkEnd w:id="40"/>
    <w:bookmarkStart w:name="z189" w:id="41"/>
    <w:p>
      <w:pPr>
        <w:spacing w:after="0"/>
        <w:ind w:left="0"/>
        <w:jc w:val="left"/>
      </w:pPr>
      <w:r>
        <w:rPr>
          <w:rFonts w:ascii="Times New Roman"/>
          <w:b/>
          <w:i w:val="false"/>
          <w:color w:val="000000"/>
        </w:rPr>
        <w:t xml:space="preserve"> 
9. Шарт талаптарының орындалуын бақылау</w:t>
      </w:r>
    </w:p>
    <w:bookmarkEnd w:id="41"/>
    <w:bookmarkStart w:name="z190" w:id="42"/>
    <w:p>
      <w:pPr>
        <w:spacing w:after="0"/>
        <w:ind w:left="0"/>
        <w:jc w:val="both"/>
      </w:pPr>
      <w:r>
        <w:rPr>
          <w:rFonts w:ascii="Times New Roman"/>
          <w:b w:val="false"/>
          <w:i w:val="false"/>
          <w:color w:val="000000"/>
          <w:sz w:val="28"/>
        </w:rPr>
        <w:t>
      25. Осы Шарт талаптарының орындалуын бақылауды Құрылтайшы жүзеге асырады.</w:t>
      </w:r>
      <w:r>
        <w:br/>
      </w:r>
      <w:r>
        <w:rPr>
          <w:rFonts w:ascii="Times New Roman"/>
          <w:b w:val="false"/>
          <w:i w:val="false"/>
          <w:color w:val="000000"/>
          <w:sz w:val="28"/>
        </w:rPr>
        <w:t>
      Құрылтайшы осы мақсатта басқа да мүдделі мемлекеттік басқару органдары өкілдерінің қатысуымен комиссия құра алады. Сенімгерлік басқарушы осындай комиссияның қарауына қажетті құжаттар мен есептерді комиссия белгілеген нысан бойынша және мерзімдерде беруі тиіс.</w:t>
      </w:r>
    </w:p>
    <w:bookmarkEnd w:id="42"/>
    <w:bookmarkStart w:name="z191" w:id="43"/>
    <w:p>
      <w:pPr>
        <w:spacing w:after="0"/>
        <w:ind w:left="0"/>
        <w:jc w:val="left"/>
      </w:pPr>
      <w:r>
        <w:rPr>
          <w:rFonts w:ascii="Times New Roman"/>
          <w:b/>
          <w:i w:val="false"/>
          <w:color w:val="000000"/>
        </w:rPr>
        <w:t xml:space="preserve"> 
10. Өзге де талаптар</w:t>
      </w:r>
    </w:p>
    <w:bookmarkEnd w:id="43"/>
    <w:bookmarkStart w:name="z192" w:id="44"/>
    <w:p>
      <w:pPr>
        <w:spacing w:after="0"/>
        <w:ind w:left="0"/>
        <w:jc w:val="both"/>
      </w:pPr>
      <w:r>
        <w:rPr>
          <w:rFonts w:ascii="Times New Roman"/>
          <w:b w:val="false"/>
          <w:i w:val="false"/>
          <w:color w:val="000000"/>
          <w:sz w:val="28"/>
        </w:rPr>
        <w:t>
      26. Осы Шартта көзделмеген қалған барлық жағдайларда Тараптар Қазақстан Республикасының заңнамасын басшылыққа алады.</w:t>
      </w:r>
      <w:r>
        <w:br/>
      </w:r>
      <w:r>
        <w:rPr>
          <w:rFonts w:ascii="Times New Roman"/>
          <w:b w:val="false"/>
          <w:i w:val="false"/>
          <w:color w:val="000000"/>
          <w:sz w:val="28"/>
        </w:rPr>
        <w:t>
</w:t>
      </w:r>
      <w:r>
        <w:rPr>
          <w:rFonts w:ascii="Times New Roman"/>
          <w:b w:val="false"/>
          <w:i w:val="false"/>
          <w:color w:val="000000"/>
          <w:sz w:val="28"/>
        </w:rPr>
        <w:t>
      27. Құрылтайшы және Сенімгерлік басқарушы өзара келісім бойынша қосымша келісімдер жасасу арқылы осы Шартқа өзгерістер мен толықтырулар енгізуге құқығы бар, олар осы Шарттың ажырамас бөлігі болып табылады және Тараптардың қол қоюға уәкілетті өкілдері қол қоюы тиіс.</w:t>
      </w:r>
      <w:r>
        <w:br/>
      </w:r>
      <w:r>
        <w:rPr>
          <w:rFonts w:ascii="Times New Roman"/>
          <w:b w:val="false"/>
          <w:i w:val="false"/>
          <w:color w:val="000000"/>
          <w:sz w:val="28"/>
        </w:rPr>
        <w:t>
</w:t>
      </w:r>
      <w:r>
        <w:rPr>
          <w:rFonts w:ascii="Times New Roman"/>
          <w:b w:val="false"/>
          <w:i w:val="false"/>
          <w:color w:val="000000"/>
          <w:sz w:val="28"/>
        </w:rPr>
        <w:t>
      28. Барлық қосымша келісімдер осы Шарттың ажырамас бөлігі болып табылады және уәкілетті Тараптар қол қоюға тиіс.</w:t>
      </w:r>
      <w:r>
        <w:br/>
      </w:r>
      <w:r>
        <w:rPr>
          <w:rFonts w:ascii="Times New Roman"/>
          <w:b w:val="false"/>
          <w:i w:val="false"/>
          <w:color w:val="000000"/>
          <w:sz w:val="28"/>
        </w:rPr>
        <w:t>
</w:t>
      </w:r>
      <w:r>
        <w:rPr>
          <w:rFonts w:ascii="Times New Roman"/>
          <w:b w:val="false"/>
          <w:i w:val="false"/>
          <w:color w:val="000000"/>
          <w:sz w:val="28"/>
        </w:rPr>
        <w:t>
      29. Осы Шарттың әрекет ету мерзімінің тоқтатылуы, ол бойынша Тараптар міндеттемелерінің тоқтауына әкеп соқтырады, бірақ Тараптардың осы Шарт талаптарын орындауы кезінде бұзушылықтар орын алса, осы Шарттың Тараптарын жауапкершіліктен босатпайды.</w:t>
      </w:r>
      <w:r>
        <w:br/>
      </w:r>
      <w:r>
        <w:rPr>
          <w:rFonts w:ascii="Times New Roman"/>
          <w:b w:val="false"/>
          <w:i w:val="false"/>
          <w:color w:val="000000"/>
          <w:sz w:val="28"/>
        </w:rPr>
        <w:t>
</w:t>
      </w:r>
      <w:r>
        <w:rPr>
          <w:rFonts w:ascii="Times New Roman"/>
          <w:b w:val="false"/>
          <w:i w:val="false"/>
          <w:color w:val="000000"/>
          <w:sz w:val="28"/>
        </w:rPr>
        <w:t>
      30. Осы Шарт бірдей заңды күші бар қазақ және орыс тілдерінде 2 данада, Тараптардың әрқайсысы үшін бір-бір данадан жасалды.</w:t>
      </w:r>
    </w:p>
    <w:bookmarkEnd w:id="44"/>
    <w:p>
      <w:pPr>
        <w:spacing w:after="0"/>
        <w:ind w:left="0"/>
        <w:jc w:val="left"/>
      </w:pPr>
      <w:r>
        <w:rPr>
          <w:rFonts w:ascii="Times New Roman"/>
          <w:b/>
          <w:i w:val="false"/>
          <w:color w:val="000000"/>
        </w:rPr>
        <w:t xml:space="preserve"> 11. Тараптардың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4"/>
        <w:gridCol w:w="7850"/>
      </w:tblGrid>
      <w:tr>
        <w:trPr>
          <w:trHeight w:val="30" w:hRule="atLeast"/>
        </w:trPr>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басқарушы</w:t>
            </w:r>
          </w:p>
        </w:tc>
      </w:tr>
      <w:tr>
        <w:trPr>
          <w:trHeight w:val="1050" w:hRule="atLeast"/>
        </w:trPr>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w:t>
            </w:r>
          </w:p>
        </w:tc>
      </w:tr>
    </w:tbl>
    <w:p>
      <w:pPr>
        <w:spacing w:after="0"/>
        <w:ind w:left="0"/>
        <w:jc w:val="left"/>
      </w:pPr>
      <w:r>
        <w:rPr>
          <w:rFonts w:ascii="Times New Roman"/>
          <w:b/>
          <w:i w:val="false"/>
          <w:color w:val="000000"/>
        </w:rPr>
        <w:t xml:space="preserve"> Тараптардың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6"/>
        <w:gridCol w:w="6394"/>
      </w:tblGrid>
      <w:tr>
        <w:trPr>
          <w:trHeight w:val="930"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___________________________ ___________________________</w:t>
            </w:r>
            <w:r>
              <w:br/>
            </w:r>
            <w:r>
              <w:rPr>
                <w:rFonts w:ascii="Times New Roman"/>
                <w:b w:val="false"/>
                <w:i w:val="false"/>
                <w:color w:val="000000"/>
                <w:sz w:val="20"/>
              </w:rPr>
              <w:t>
(қолы) (тегі, аты-жөні)</w:t>
            </w:r>
          </w:p>
          <w:p>
            <w:pPr>
              <w:spacing w:after="20"/>
              <w:ind w:left="20"/>
              <w:jc w:val="both"/>
            </w:pPr>
            <w:r>
              <w:rPr>
                <w:rFonts w:ascii="Times New Roman"/>
                <w:b w:val="false"/>
                <w:i w:val="false"/>
                <w:color w:val="000000"/>
                <w:sz w:val="20"/>
              </w:rPr>
              <w:t>м.о.</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 _____________________________</w:t>
            </w:r>
            <w:r>
              <w:br/>
            </w:r>
            <w:r>
              <w:rPr>
                <w:rFonts w:ascii="Times New Roman"/>
                <w:b w:val="false"/>
                <w:i w:val="false"/>
                <w:color w:val="000000"/>
                <w:sz w:val="20"/>
              </w:rPr>
              <w:t>
(қолы) (тегі, аты-жөні)</w:t>
            </w:r>
          </w:p>
          <w:p>
            <w:pPr>
              <w:spacing w:after="20"/>
              <w:ind w:left="20"/>
              <w:jc w:val="both"/>
            </w:pPr>
            <w:r>
              <w:rPr>
                <w:rFonts w:ascii="Times New Roman"/>
                <w:b w:val="false"/>
                <w:i w:val="false"/>
                <w:color w:val="000000"/>
                <w:sz w:val="20"/>
              </w:rPr>
              <w:t>м.о.</w:t>
            </w:r>
          </w:p>
        </w:tc>
      </w:tr>
    </w:tbl>
    <w:p>
      <w:pPr>
        <w:spacing w:after="0"/>
        <w:ind w:left="0"/>
        <w:jc w:val="both"/>
      </w:pPr>
      <w:r>
        <w:rPr>
          <w:rFonts w:ascii="Times New Roman"/>
          <w:b w:val="false"/>
          <w:i w:val="false"/>
          <w:color w:val="000000"/>
          <w:sz w:val="28"/>
        </w:rPr>
        <w:t>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