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44c1" w14:textId="ede4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Форт - 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2011 жылғы 28 шілдедегі № 223 қаулысы. Маңғыстау облысының Әділет департаментінде 2011 жылғы 16 тамызда № 2103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Тақырыпта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Маңғыстау облысы әкімдігінің 30.06.2016 </w:t>
      </w:r>
      <w:r>
        <w:rPr>
          <w:rFonts w:ascii="Times New Roman"/>
          <w:b w:val="false"/>
          <w:i w:val="false"/>
          <w:color w:val="000000"/>
          <w:sz w:val="28"/>
        </w:rPr>
        <w:t>№ 194</w:t>
      </w:r>
      <w:r>
        <w:rPr>
          <w:rFonts w:ascii="Times New Roman"/>
          <w:b w:val="false"/>
          <w:i w:val="false"/>
          <w:color w:val="000000"/>
          <w:sz w:val="28"/>
        </w:rPr>
        <w:t xml:space="preserve">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"Ақтау, Форт - 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тізілімінде № 2009 болып тіркелген, "Маңғыстау" газетінде 2008 жылғы 13 мамырдағы № 73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қаулының 1 - қосымшасында:</w:t>
      </w:r>
    </w:p>
    <w:bookmarkEnd w:id="2"/>
    <w:p>
      <w:pPr>
        <w:spacing w:after="0"/>
        <w:ind w:left="0"/>
        <w:jc w:val="both"/>
      </w:pPr>
      <w:r>
        <w:rPr>
          <w:rFonts w:ascii="Times New Roman"/>
          <w:b w:val="false"/>
          <w:i w:val="false"/>
          <w:color w:val="000000"/>
          <w:sz w:val="28"/>
        </w:rPr>
        <w:t>
      2 - тармақ мынадай мазмұндағы оныншы абзацпен толықтырылсын:</w:t>
      </w:r>
    </w:p>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30.06.2016 </w:t>
      </w:r>
      <w:r>
        <w:rPr>
          <w:rFonts w:ascii="Times New Roman"/>
          <w:b w:val="false"/>
          <w:i w:val="false"/>
          <w:color w:val="00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Түпқараған ауданының әкімі (С.Ө. Трұмов):</w:t>
      </w:r>
    </w:p>
    <w:bookmarkEnd w:id="3"/>
    <w:p>
      <w:pPr>
        <w:spacing w:after="0"/>
        <w:ind w:left="0"/>
        <w:jc w:val="both"/>
      </w:pPr>
      <w:r>
        <w:rPr>
          <w:rFonts w:ascii="Times New Roman"/>
          <w:b w:val="false"/>
          <w:i w:val="false"/>
          <w:color w:val="000000"/>
          <w:sz w:val="28"/>
        </w:rPr>
        <w:t>
      енгізілген толықтыруды есепке алып, Баутино кенті ауданында Түпқараған бұғазының солтүстік - шығыс жағалауындағы және теңіздік мұнай операцияларын қолдау базасының теңіз айлағын 260 метрге кеңейтуге арналған биіктігі 4 метр топырақ үйіндісін су қорғау белдеулерінің шекарасын табиғи түріне ауыстыруды жүзеге асырсын;</w:t>
      </w:r>
    </w:p>
    <w:p>
      <w:pPr>
        <w:spacing w:after="0"/>
        <w:ind w:left="0"/>
        <w:jc w:val="both"/>
      </w:pPr>
      <w:r>
        <w:rPr>
          <w:rFonts w:ascii="Times New Roman"/>
          <w:b w:val="false"/>
          <w:i w:val="false"/>
          <w:color w:val="000000"/>
          <w:sz w:val="28"/>
        </w:rPr>
        <w:t>
      жер - есепке алу құжаттамасына өзгерістер енгізсін;</w:t>
      </w:r>
    </w:p>
    <w:p>
      <w:pPr>
        <w:spacing w:after="0"/>
        <w:ind w:left="0"/>
        <w:jc w:val="both"/>
      </w:pPr>
      <w:r>
        <w:rPr>
          <w:rFonts w:ascii="Times New Roman"/>
          <w:b w:val="false"/>
          <w:i w:val="false"/>
          <w:color w:val="000000"/>
          <w:sz w:val="28"/>
        </w:rPr>
        <w:t>
      осы жұмыстардың жүргізілуіне тұрақты бақылауды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әкімдігінің 30.06.2016 </w:t>
      </w:r>
      <w:r>
        <w:rPr>
          <w:rFonts w:ascii="Times New Roman"/>
          <w:b w:val="false"/>
          <w:i w:val="false"/>
          <w:color w:val="000000"/>
          <w:sz w:val="28"/>
        </w:rPr>
        <w:t>№ 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Б.З. Паритовқа жүктелсін.</w:t>
      </w:r>
    </w:p>
    <w:bookmarkEnd w:id="4"/>
    <w:bookmarkStart w:name="z6" w:id="5"/>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министрлігінің Мемлекеттік</w:t>
      </w:r>
    </w:p>
    <w:p>
      <w:pPr>
        <w:spacing w:after="0"/>
        <w:ind w:left="0"/>
        <w:jc w:val="both"/>
      </w:pPr>
      <w:r>
        <w:rPr>
          <w:rFonts w:ascii="Times New Roman"/>
          <w:b w:val="false"/>
          <w:i w:val="false"/>
          <w:color w:val="000000"/>
          <w:sz w:val="28"/>
        </w:rPr>
        <w:t>
      санитарлық - эпидемиологиялық қадағалау</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Б.Б.Өтесінов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Жайық - Каспий экология департаментінің</w:t>
      </w:r>
    </w:p>
    <w:p>
      <w:pPr>
        <w:spacing w:after="0"/>
        <w:ind w:left="0"/>
        <w:jc w:val="both"/>
      </w:pPr>
      <w:r>
        <w:rPr>
          <w:rFonts w:ascii="Times New Roman"/>
          <w:b w:val="false"/>
          <w:i w:val="false"/>
          <w:color w:val="000000"/>
          <w:sz w:val="28"/>
        </w:rPr>
        <w:t>
      Маңғыстау облыстық филиалының бастығы</w:t>
      </w:r>
    </w:p>
    <w:p>
      <w:pPr>
        <w:spacing w:after="0"/>
        <w:ind w:left="0"/>
        <w:jc w:val="both"/>
      </w:pPr>
      <w:r>
        <w:rPr>
          <w:rFonts w:ascii="Times New Roman"/>
          <w:b w:val="false"/>
          <w:i w:val="false"/>
          <w:color w:val="000000"/>
          <w:sz w:val="28"/>
        </w:rPr>
        <w:t>
      Б.М.Ниязов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Жер ресурстарын басқару агенттігінің</w:t>
      </w:r>
    </w:p>
    <w:p>
      <w:pPr>
        <w:spacing w:after="0"/>
        <w:ind w:left="0"/>
        <w:jc w:val="both"/>
      </w:pPr>
      <w:r>
        <w:rPr>
          <w:rFonts w:ascii="Times New Roman"/>
          <w:b w:val="false"/>
          <w:i w:val="false"/>
          <w:color w:val="000000"/>
          <w:sz w:val="28"/>
        </w:rPr>
        <w:t>
      Атырау және Маңғыстау облыстары бойынша</w:t>
      </w:r>
    </w:p>
    <w:p>
      <w:pPr>
        <w:spacing w:after="0"/>
        <w:ind w:left="0"/>
        <w:jc w:val="both"/>
      </w:pPr>
      <w:r>
        <w:rPr>
          <w:rFonts w:ascii="Times New Roman"/>
          <w:b w:val="false"/>
          <w:i w:val="false"/>
          <w:color w:val="000000"/>
          <w:sz w:val="28"/>
        </w:rPr>
        <w:t>
      өңіраралық жер инспекциясының бастығы</w:t>
      </w:r>
    </w:p>
    <w:p>
      <w:pPr>
        <w:spacing w:after="0"/>
        <w:ind w:left="0"/>
        <w:jc w:val="both"/>
      </w:pPr>
      <w:r>
        <w:rPr>
          <w:rFonts w:ascii="Times New Roman"/>
          <w:b w:val="false"/>
          <w:i w:val="false"/>
          <w:color w:val="000000"/>
          <w:sz w:val="28"/>
        </w:rPr>
        <w:t>
      Ғ.Е.Сүлейменов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Маңғыстау облысының жер қатынастары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Қ.С.Оразбаев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Маңғыстау облысының табиғи ресурстар</w:t>
      </w:r>
    </w:p>
    <w:p>
      <w:pPr>
        <w:spacing w:after="0"/>
        <w:ind w:left="0"/>
        <w:jc w:val="both"/>
      </w:pPr>
      <w:r>
        <w:rPr>
          <w:rFonts w:ascii="Times New Roman"/>
          <w:b w:val="false"/>
          <w:i w:val="false"/>
          <w:color w:val="000000"/>
          <w:sz w:val="28"/>
        </w:rPr>
        <w:t>
      және табиғат пайдалануды реттеу</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Ж.Албытов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Маңғыстау облысының энергетика және</w:t>
      </w:r>
    </w:p>
    <w:p>
      <w:pPr>
        <w:spacing w:after="0"/>
        <w:ind w:left="0"/>
        <w:jc w:val="both"/>
      </w:pPr>
      <w:r>
        <w:rPr>
          <w:rFonts w:ascii="Times New Roman"/>
          <w:b w:val="false"/>
          <w:i w:val="false"/>
          <w:color w:val="000000"/>
          <w:sz w:val="28"/>
        </w:rPr>
        <w:t>
      коммуналдық шаруашылық басқармасының бастығы</w:t>
      </w:r>
    </w:p>
    <w:p>
      <w:pPr>
        <w:spacing w:after="0"/>
        <w:ind w:left="0"/>
        <w:jc w:val="both"/>
      </w:pPr>
      <w:r>
        <w:rPr>
          <w:rFonts w:ascii="Times New Roman"/>
          <w:b w:val="false"/>
          <w:i w:val="false"/>
          <w:color w:val="000000"/>
          <w:sz w:val="28"/>
        </w:rPr>
        <w:t>
      С.Х.Аманбеков</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Су ресурстарын пайдалануды реттеу және</w:t>
      </w:r>
    </w:p>
    <w:p>
      <w:pPr>
        <w:spacing w:after="0"/>
        <w:ind w:left="0"/>
        <w:jc w:val="both"/>
      </w:pPr>
      <w:r>
        <w:rPr>
          <w:rFonts w:ascii="Times New Roman"/>
          <w:b w:val="false"/>
          <w:i w:val="false"/>
          <w:color w:val="000000"/>
          <w:sz w:val="28"/>
        </w:rPr>
        <w:t>
      қорғау жөніндегі Жайық - Каспий бассейндік</w:t>
      </w:r>
    </w:p>
    <w:p>
      <w:pPr>
        <w:spacing w:after="0"/>
        <w:ind w:left="0"/>
        <w:jc w:val="both"/>
      </w:pPr>
      <w:r>
        <w:rPr>
          <w:rFonts w:ascii="Times New Roman"/>
          <w:b w:val="false"/>
          <w:i w:val="false"/>
          <w:color w:val="000000"/>
          <w:sz w:val="28"/>
        </w:rPr>
        <w:t>
      инспекциясының бастығы</w:t>
      </w:r>
    </w:p>
    <w:p>
      <w:pPr>
        <w:spacing w:after="0"/>
        <w:ind w:left="0"/>
        <w:jc w:val="both"/>
      </w:pPr>
      <w:r>
        <w:rPr>
          <w:rFonts w:ascii="Times New Roman"/>
          <w:b w:val="false"/>
          <w:i w:val="false"/>
          <w:color w:val="000000"/>
          <w:sz w:val="28"/>
        </w:rPr>
        <w:t xml:space="preserve">
      Б.О.Қуанов </w:t>
      </w:r>
    </w:p>
    <w:p>
      <w:pPr>
        <w:spacing w:after="0"/>
        <w:ind w:left="0"/>
        <w:jc w:val="both"/>
      </w:pPr>
      <w:r>
        <w:rPr>
          <w:rFonts w:ascii="Times New Roman"/>
          <w:b w:val="false"/>
          <w:i w:val="false"/>
          <w:color w:val="000000"/>
          <w:sz w:val="28"/>
        </w:rPr>
        <w:t>
      28 шілде 2011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Б.З.Паритов</w:t>
      </w:r>
    </w:p>
    <w:p>
      <w:pPr>
        <w:spacing w:after="0"/>
        <w:ind w:left="0"/>
        <w:jc w:val="both"/>
      </w:pPr>
      <w:r>
        <w:rPr>
          <w:rFonts w:ascii="Times New Roman"/>
          <w:b w:val="false"/>
          <w:i w:val="false"/>
          <w:color w:val="000000"/>
          <w:sz w:val="28"/>
        </w:rPr>
        <w:t>
      Е.Е.Серікбаев</w:t>
      </w:r>
    </w:p>
    <w:p>
      <w:pPr>
        <w:spacing w:after="0"/>
        <w:ind w:left="0"/>
        <w:jc w:val="both"/>
      </w:pPr>
      <w:r>
        <w:rPr>
          <w:rFonts w:ascii="Times New Roman"/>
          <w:b w:val="false"/>
          <w:i w:val="false"/>
          <w:color w:val="000000"/>
          <w:sz w:val="28"/>
        </w:rPr>
        <w:t>
      Ж.А.Оспанова</w:t>
      </w:r>
    </w:p>
    <w:p>
      <w:pPr>
        <w:spacing w:after="0"/>
        <w:ind w:left="0"/>
        <w:jc w:val="both"/>
      </w:pPr>
      <w:r>
        <w:rPr>
          <w:rFonts w:ascii="Times New Roman"/>
          <w:b w:val="false"/>
          <w:i w:val="false"/>
          <w:color w:val="000000"/>
          <w:sz w:val="28"/>
        </w:rPr>
        <w:t>
      А.Әбдешұлы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