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259e" w14:textId="08d2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облыстық бюджет туралы" облыстық мәслихаттың  2010 жылғы 13 желтоқсандағы № 29/331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2011 жылғы 26 шілдедегі № 35/403 шешімі. Маңғыстау облысының Әділет департаментінде 2011 жылғы 05 тамызда № 2102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туралы» облыстық мәслихаттың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2091 болып тіркелген, «Маңғыстау» газетінің 2010 жылғы 25 желтоқсандағы № 213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облыстық бюджет 1 - қосымшаға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69 082 636 мың теңге, оның ішінде:</w:t>
      </w:r>
      <w:r>
        <w:br/>
      </w:r>
      <w:r>
        <w:rPr>
          <w:rFonts w:ascii="Times New Roman"/>
          <w:b w:val="false"/>
          <w:i w:val="false"/>
          <w:color w:val="000000"/>
          <w:sz w:val="28"/>
        </w:rPr>
        <w:t>
      салықтық түсімдер бойынша – 35 696 388 мың теңге;</w:t>
      </w:r>
      <w:r>
        <w:br/>
      </w:r>
      <w:r>
        <w:rPr>
          <w:rFonts w:ascii="Times New Roman"/>
          <w:b w:val="false"/>
          <w:i w:val="false"/>
          <w:color w:val="000000"/>
          <w:sz w:val="28"/>
        </w:rPr>
        <w:t>
      салықтық емес түсімдер бойынша – 1 312 255 мың теңге;</w:t>
      </w:r>
      <w:r>
        <w:br/>
      </w:r>
      <w:r>
        <w:rPr>
          <w:rFonts w:ascii="Times New Roman"/>
          <w:b w:val="false"/>
          <w:i w:val="false"/>
          <w:color w:val="000000"/>
          <w:sz w:val="28"/>
        </w:rPr>
        <w:t>
      негізгі капиталды сатудан түсетін түсімдер – 1 522 мың теңге;</w:t>
      </w:r>
      <w:r>
        <w:br/>
      </w:r>
      <w:r>
        <w:rPr>
          <w:rFonts w:ascii="Times New Roman"/>
          <w:b w:val="false"/>
          <w:i w:val="false"/>
          <w:color w:val="000000"/>
          <w:sz w:val="28"/>
        </w:rPr>
        <w:t>
      трансферттердің түсімдері бойынша – 32 072 471 мың теңге;</w:t>
      </w:r>
      <w:r>
        <w:br/>
      </w:r>
      <w:r>
        <w:rPr>
          <w:rFonts w:ascii="Times New Roman"/>
          <w:b w:val="false"/>
          <w:i w:val="false"/>
          <w:color w:val="000000"/>
          <w:sz w:val="28"/>
        </w:rPr>
        <w:t>
</w:t>
      </w:r>
      <w:r>
        <w:rPr>
          <w:rFonts w:ascii="Times New Roman"/>
          <w:b w:val="false"/>
          <w:i w:val="false"/>
          <w:color w:val="000000"/>
          <w:sz w:val="28"/>
        </w:rPr>
        <w:t>
      2) шығындар – 68 776 584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3 518 981 мың теңге, оның ішінде:</w:t>
      </w:r>
      <w:r>
        <w:br/>
      </w:r>
      <w:r>
        <w:rPr>
          <w:rFonts w:ascii="Times New Roman"/>
          <w:b w:val="false"/>
          <w:i w:val="false"/>
          <w:color w:val="000000"/>
          <w:sz w:val="28"/>
        </w:rPr>
        <w:t>
      бюджеттік кредиттер – 3 772 329 мың теңге;</w:t>
      </w:r>
      <w:r>
        <w:br/>
      </w:r>
      <w:r>
        <w:rPr>
          <w:rFonts w:ascii="Times New Roman"/>
          <w:b w:val="false"/>
          <w:i w:val="false"/>
          <w:color w:val="000000"/>
          <w:sz w:val="28"/>
        </w:rPr>
        <w:t xml:space="preserve">
      бюджеттік кредиттерді өтеу – 253 348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912 794 мың</w:t>
      </w:r>
      <w:r>
        <w:br/>
      </w:r>
      <w:r>
        <w:rPr>
          <w:rFonts w:ascii="Times New Roman"/>
          <w:b w:val="false"/>
          <w:i w:val="false"/>
          <w:color w:val="000000"/>
          <w:sz w:val="28"/>
        </w:rPr>
        <w:t>
      теңге, оның ішінде:</w:t>
      </w:r>
      <w:r>
        <w:br/>
      </w:r>
      <w:r>
        <w:rPr>
          <w:rFonts w:ascii="Times New Roman"/>
          <w:b w:val="false"/>
          <w:i w:val="false"/>
          <w:color w:val="000000"/>
          <w:sz w:val="28"/>
        </w:rPr>
        <w:t>
      қаржы активтерін сатып алу – 914 059 мың теңге;</w:t>
      </w:r>
      <w:r>
        <w:br/>
      </w:r>
      <w:r>
        <w:rPr>
          <w:rFonts w:ascii="Times New Roman"/>
          <w:b w:val="false"/>
          <w:i w:val="false"/>
          <w:color w:val="000000"/>
          <w:sz w:val="28"/>
        </w:rPr>
        <w:t>
      мемлекеттің қаржы активтерін сатудан түсетін түсімдер – 1 265</w:t>
      </w:r>
      <w:r>
        <w:br/>
      </w:r>
      <w:r>
        <w:rPr>
          <w:rFonts w:ascii="Times New Roman"/>
          <w:b w:val="false"/>
          <w:i w:val="false"/>
          <w:color w:val="000000"/>
          <w:sz w:val="28"/>
        </w:rPr>
        <w:t>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4 125 723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w:t>
      </w:r>
      <w:r>
        <w:br/>
      </w:r>
      <w:r>
        <w:rPr>
          <w:rFonts w:ascii="Times New Roman"/>
          <w:b w:val="false"/>
          <w:i w:val="false"/>
          <w:color w:val="000000"/>
          <w:sz w:val="28"/>
        </w:rPr>
        <w:t>
      125 723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тармақшада:</w:t>
      </w:r>
      <w:r>
        <w:br/>
      </w:r>
      <w:r>
        <w:rPr>
          <w:rFonts w:ascii="Times New Roman"/>
          <w:b w:val="false"/>
          <w:i w:val="false"/>
          <w:color w:val="000000"/>
          <w:sz w:val="28"/>
        </w:rPr>
        <w:t>
      «Қарақия ауданына» «75,0» сандары «96,3» сандарымен</w:t>
      </w:r>
      <w:r>
        <w:br/>
      </w:r>
      <w:r>
        <w:rPr>
          <w:rFonts w:ascii="Times New Roman"/>
          <w:b w:val="false"/>
          <w:i w:val="false"/>
          <w:color w:val="000000"/>
          <w:sz w:val="28"/>
        </w:rPr>
        <w:t>
      ауыстырылсын;</w:t>
      </w:r>
      <w:r>
        <w:br/>
      </w:r>
      <w:r>
        <w:rPr>
          <w:rFonts w:ascii="Times New Roman"/>
          <w:b w:val="false"/>
          <w:i w:val="false"/>
          <w:color w:val="000000"/>
          <w:sz w:val="28"/>
        </w:rPr>
        <w:t>
      «Маңғыстау ауданына» «100,0» сандары «83,2» сандарымен</w:t>
      </w:r>
      <w:r>
        <w:br/>
      </w:r>
      <w:r>
        <w:rPr>
          <w:rFonts w:ascii="Times New Roman"/>
          <w:b w:val="false"/>
          <w:i w:val="false"/>
          <w:color w:val="000000"/>
          <w:sz w:val="28"/>
        </w:rPr>
        <w:t>
      ауыстырылсын;</w:t>
      </w:r>
      <w:r>
        <w:br/>
      </w:r>
      <w:r>
        <w:rPr>
          <w:rFonts w:ascii="Times New Roman"/>
          <w:b w:val="false"/>
          <w:i w:val="false"/>
          <w:color w:val="000000"/>
          <w:sz w:val="28"/>
        </w:rPr>
        <w:t>
      «Түпқараған ауданына» «10,3» сандары «22,2» сандарымен</w:t>
      </w:r>
      <w:r>
        <w:br/>
      </w:r>
      <w:r>
        <w:rPr>
          <w:rFonts w:ascii="Times New Roman"/>
          <w:b w:val="false"/>
          <w:i w:val="false"/>
          <w:color w:val="000000"/>
          <w:sz w:val="28"/>
        </w:rPr>
        <w:t>
      ауыстырылсын;</w:t>
      </w:r>
      <w:r>
        <w:br/>
      </w:r>
      <w:r>
        <w:rPr>
          <w:rFonts w:ascii="Times New Roman"/>
          <w:b w:val="false"/>
          <w:i w:val="false"/>
          <w:color w:val="000000"/>
          <w:sz w:val="28"/>
        </w:rPr>
        <w:t>
      «Ақтау қаласына» «12,0» сандары «11,7» санымен ауыстырылсын;</w:t>
      </w:r>
      <w:r>
        <w:br/>
      </w:r>
      <w:r>
        <w:rPr>
          <w:rFonts w:ascii="Times New Roman"/>
          <w:b w:val="false"/>
          <w:i w:val="false"/>
          <w:color w:val="000000"/>
          <w:sz w:val="28"/>
        </w:rPr>
        <w:t>
      «Жаңаөзен қаласына» «63,3» сандары «64,8»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«Қарақия ауданына» «64,8» сандары «96,2» сандарымен</w:t>
      </w:r>
      <w:r>
        <w:br/>
      </w:r>
      <w:r>
        <w:rPr>
          <w:rFonts w:ascii="Times New Roman"/>
          <w:b w:val="false"/>
          <w:i w:val="false"/>
          <w:color w:val="000000"/>
          <w:sz w:val="28"/>
        </w:rPr>
        <w:t>
      ауыстырылсын;</w:t>
      </w:r>
      <w:r>
        <w:br/>
      </w:r>
      <w:r>
        <w:rPr>
          <w:rFonts w:ascii="Times New Roman"/>
          <w:b w:val="false"/>
          <w:i w:val="false"/>
          <w:color w:val="000000"/>
          <w:sz w:val="28"/>
        </w:rPr>
        <w:t>
      «Маңғыстау ауданына» «88,2» сандары «83,4» сандарымен</w:t>
      </w:r>
      <w:r>
        <w:br/>
      </w:r>
      <w:r>
        <w:rPr>
          <w:rFonts w:ascii="Times New Roman"/>
          <w:b w:val="false"/>
          <w:i w:val="false"/>
          <w:color w:val="000000"/>
          <w:sz w:val="28"/>
        </w:rPr>
        <w:t>
      ауыстырылсын;</w:t>
      </w:r>
      <w:r>
        <w:br/>
      </w:r>
      <w:r>
        <w:rPr>
          <w:rFonts w:ascii="Times New Roman"/>
          <w:b w:val="false"/>
          <w:i w:val="false"/>
          <w:color w:val="000000"/>
          <w:sz w:val="28"/>
        </w:rPr>
        <w:t>
      «Түпқараған ауданына» «10,3» сандары «25,0» сандарымен</w:t>
      </w:r>
      <w:r>
        <w:br/>
      </w:r>
      <w:r>
        <w:rPr>
          <w:rFonts w:ascii="Times New Roman"/>
          <w:b w:val="false"/>
          <w:i w:val="false"/>
          <w:color w:val="000000"/>
          <w:sz w:val="28"/>
        </w:rPr>
        <w:t>
      ауыстырылсын;</w:t>
      </w:r>
      <w:r>
        <w:br/>
      </w:r>
      <w:r>
        <w:rPr>
          <w:rFonts w:ascii="Times New Roman"/>
          <w:b w:val="false"/>
          <w:i w:val="false"/>
          <w:color w:val="000000"/>
          <w:sz w:val="28"/>
        </w:rPr>
        <w:t>
      «Ақтау қаласына» «12,0» сандары «11,7» санымен ауыстырылсын;</w:t>
      </w:r>
      <w:r>
        <w:br/>
      </w:r>
      <w:r>
        <w:rPr>
          <w:rFonts w:ascii="Times New Roman"/>
          <w:b w:val="false"/>
          <w:i w:val="false"/>
          <w:color w:val="000000"/>
          <w:sz w:val="28"/>
        </w:rPr>
        <w:t>
      «Жаңаөзен қаласына» «60,2» сандары «64,8» санымен ауыстырылсын.</w:t>
      </w:r>
      <w:r>
        <w:br/>
      </w:r>
      <w:r>
        <w:rPr>
          <w:rFonts w:ascii="Times New Roman"/>
          <w:b w:val="false"/>
          <w:i w:val="false"/>
          <w:color w:val="000000"/>
          <w:sz w:val="28"/>
        </w:rPr>
        <w:t>
</w:t>
      </w:r>
      <w:r>
        <w:rPr>
          <w:rFonts w:ascii="Times New Roman"/>
          <w:b w:val="false"/>
          <w:i w:val="false"/>
          <w:color w:val="000000"/>
          <w:sz w:val="28"/>
        </w:rPr>
        <w:t>
      8 - тармақта:</w:t>
      </w:r>
      <w:r>
        <w:br/>
      </w:r>
      <w:r>
        <w:rPr>
          <w:rFonts w:ascii="Times New Roman"/>
          <w:b w:val="false"/>
          <w:i w:val="false"/>
          <w:color w:val="000000"/>
          <w:sz w:val="28"/>
        </w:rPr>
        <w:t>
      «245 389» саны «240 869»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color w:val="000000"/>
          <w:sz w:val="28"/>
        </w:rPr>
        <w:t>      Сессия төрағасы                         М. Дүйсенбаев</w:t>
      </w:r>
    </w:p>
    <w:p>
      <w:pPr>
        <w:spacing w:after="0"/>
        <w:ind w:left="0"/>
        <w:jc w:val="both"/>
      </w:pPr>
      <w:r>
        <w:rPr>
          <w:rFonts w:ascii="Times New Roman"/>
          <w:b w:val="false"/>
          <w:i/>
          <w:color w:val="000000"/>
          <w:sz w:val="28"/>
        </w:rPr>
        <w:t xml:space="preserve">      Облыстық </w:t>
      </w:r>
      <w:r>
        <w:br/>
      </w:r>
      <w:r>
        <w:rPr>
          <w:rFonts w:ascii="Times New Roman"/>
          <w:b w:val="false"/>
          <w:i w:val="false"/>
          <w:color w:val="000000"/>
          <w:sz w:val="28"/>
        </w:rPr>
        <w:t>
</w:t>
      </w:r>
      <w:r>
        <w:rPr>
          <w:rFonts w:ascii="Times New Roman"/>
          <w:b w:val="false"/>
          <w:i/>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Ш. Ильмұханбетова</w:t>
      </w:r>
      <w:r>
        <w:br/>
      </w:r>
      <w:r>
        <w:rPr>
          <w:rFonts w:ascii="Times New Roman"/>
          <w:b w:val="false"/>
          <w:i w:val="false"/>
          <w:color w:val="000000"/>
          <w:sz w:val="28"/>
        </w:rPr>
        <w:t>
      26 шілде 2011 ж. </w:t>
      </w:r>
    </w:p>
    <w:bookmarkStart w:name="z14" w:id="1"/>
    <w:p>
      <w:pPr>
        <w:spacing w:after="0"/>
        <w:ind w:left="0"/>
        <w:jc w:val="both"/>
      </w:pPr>
      <w:r>
        <w:rPr>
          <w:rFonts w:ascii="Times New Roman"/>
          <w:b w:val="false"/>
          <w:i w:val="false"/>
          <w:color w:val="000000"/>
          <w:sz w:val="28"/>
        </w:rPr>
        <w:t>
</w:t>
      </w:r>
      <w:r>
        <w:rPr>
          <w:rFonts w:ascii="Times New Roman"/>
          <w:b w:val="false"/>
          <w:i w:val="false"/>
          <w:color w:val="ffffff"/>
          <w:sz w:val="28"/>
        </w:rPr>
        <w:t xml:space="preserve">      М </w:t>
      </w:r>
      <w:r>
        <w:rPr>
          <w:rFonts w:ascii="Times New Roman"/>
          <w:b w:val="false"/>
          <w:i w:val="false"/>
          <w:color w:val="000000"/>
          <w:sz w:val="28"/>
        </w:rPr>
        <w:t>Маңғыстау облысы мәслихатының</w:t>
      </w:r>
      <w:r>
        <w:br/>
      </w:r>
      <w:r>
        <w:rPr>
          <w:rFonts w:ascii="Times New Roman"/>
          <w:b w:val="false"/>
          <w:i w:val="false"/>
          <w:color w:val="000000"/>
          <w:sz w:val="28"/>
        </w:rPr>
        <w:t>
2011 жылғы 26 шілдедегі</w:t>
      </w:r>
      <w:r>
        <w:br/>
      </w:r>
      <w:r>
        <w:rPr>
          <w:rFonts w:ascii="Times New Roman"/>
          <w:b w:val="false"/>
          <w:i w:val="false"/>
          <w:color w:val="000000"/>
          <w:sz w:val="28"/>
        </w:rPr>
        <w:t>
№ 35/403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907"/>
        <w:gridCol w:w="1085"/>
        <w:gridCol w:w="1086"/>
        <w:gridCol w:w="5669"/>
        <w:gridCol w:w="302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69 082 636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35 696 388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17 590 550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17 590 550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14 213 669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14 213 669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3 892 169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3 891 303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1 312 255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32 072 471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29 556 225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29 556 225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68 776 584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1 287 926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1 063 616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272 108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384 249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86 821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76 121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96 382</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3 069 570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2 939 570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2 532 608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234 785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8 953 002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4 746 711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345 132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239 988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1 830 703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беру мекеме тәрбиешілеріне мамандық дәрежесі үшін үстемақы мөлшерін көбейтуге аудандардың (облыстық маңызы бар қалалардың) бюджеттеріне республикалық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121 484</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кәсіптік оқыту шеберлеріне үстемақы тағайндауға аудандардың (облыстық маңызы бар қалалардың) бюджеттеріне республикалық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кадрлардың біліктілігін арттыру, оларды дайындау және қайта даярлау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3 285 553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1 619 183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519 519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1 146 851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11 814 511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9 038 542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351 873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69 705</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1 809 898</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3 107 535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774 240</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1 105 079</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2 775 969</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1 062 815</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756 176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190 977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225 739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 іске асыруға республикалық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276 833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246 618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8 729 067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7 617 675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755 049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1 987 492</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4 709 097</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инженерлік-коммуникациялық инфрақұрылымды дамытуға республикалық бюджеттен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1 111 392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919 079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3 518 687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1 180 046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1 101 616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674 943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110 201</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172 749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268 788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161 878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252 807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1 032 289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5 553 530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5 553 530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4 053 530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5 825 168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326 074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570 249</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216 769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11 225</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112 585</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2 235 151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2 175 151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2 602 663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2 602 663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170 017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29 567</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96 416</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1 318 252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1 318 252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570 857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607 055</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77 071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1 793 598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240 869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95 800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942 868</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62 251</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609 640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15 630 275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15 630 275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12 731 130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2 396 254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271 609</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231 282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3 518 981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3 772 329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дамытуды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253 348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253 348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252 795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912 794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914 059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914 059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914 059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-4 125 723</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