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342c" w14:textId="a0f3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2011 жылғы 10 наурыздағы N 1360 қаулысы. Қызылорда облысының Әділет департаментінде 2011 жылы 31 наурызда N 10-9-198 тіркелді. Күші жойылды - Қызылорда облысы Шиелі ауданы әкімдігінің 2012 жылғы 14 қыркүйектегі N 2050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ауданы әкімдігінің 2012.09.14 N 2050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Қазақстан Республикасындағы жергілікті мемлекеттік басқару және өзін-өзі </w:t>
      </w:r>
      <w:r>
        <w:rPr>
          <w:rFonts w:ascii="Times New Roman"/>
          <w:b w:val="false"/>
          <w:i w:val="false"/>
          <w:color w:val="000000"/>
          <w:sz w:val="28"/>
        </w:rPr>
        <w:t>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сәуiрдегi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мүгедектердi әлеуметтiк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 әкiмдiгі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ауданындағы жұмыс орындарының жалпы санының үш пайызы мөлшерiнде мүгедектер үшiн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"Шиелі аудандық жұмыспен қамту және әлеуметтiк бағдарламалар бөлiмi" мемлекеттiк мекемесi квотаға сәйкес жұмысқа орналасу үшiн мүгедектердi жұмыс орындарына жiберудi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ӘКIМI                          Н. НӘЛІБАЕВ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