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6526" w14:textId="5306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2011 жылғы 15 желтоқсандағы № 371 шешімі. Қызылорда облысының Әділет департаментінде 2012 жылы 13 қаңтарда № 10-8-167 болып тіркелді. Күші жойылды - Қызылорда облысы Сырдария аудандық мәслихатының 2017 жылғы 2 маусымдағы № 113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Сырдария аудандық мәслихатының 02.06.2017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</w:t>
      </w:r>
      <w:r>
        <w:rPr>
          <w:rFonts w:ascii="Times New Roman"/>
          <w:b w:val="false"/>
          <w:i w:val="false"/>
          <w:color w:val="ff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өзін–өзі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2008 жылғы 22 қазандағы VІІІ сессиясының "Сырдария ауданы, Тереңөзек кентінің жерлерін аймақтарға бөлу схемасын және салықтың базалық ставкасының түзету коэффиценттерін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107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басқармасында нормативтік құқықтық актілерді мемлекеттік Тіркеу тізілімінде 2008 жылғы 28 қарашада мемлекеттік тіркеу N 10-8-77, "Тіршілік тынысы" газетінің 2008 жылғы 03 желтоқсанда N 96 шығарылымында жарияланған) және Аудандық мәслихаттың 2008 жылғы 22 қазандағы VІІІ сессиясының "Сырдария ауданы, Тереңөзек кентінің жерлерін аймақтарға бөлу схемасын және салықтың базалық ставкасының түзету коэффиценттерін бекіту туралы" N 107 шешіміне өзгеріс және толықтыру енгізу туралы" аудандық мәслихаттың 2009 жылғы 09 ақпандағы кезектен тыс ХІ сессиясының </w:t>
      </w:r>
      <w:r>
        <w:rPr>
          <w:rFonts w:ascii="Times New Roman"/>
          <w:b w:val="false"/>
          <w:i w:val="false"/>
          <w:color w:val="000000"/>
          <w:sz w:val="28"/>
        </w:rPr>
        <w:t>N 126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басқармасында нормативтік құқықтық актілерді мемлекеттік Тіркеу тізілімінде 2009 жылғы 05 наурызда мемлекеттік тіркеу N 10-8-85, "Тіршілік тынысы" газетінің 2009 жылғы 11 наурыздағы N 21 шығарылымында жарияланған) мынадай толықтыру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Аталған шешімдердің бірінші абзацындағы "жергілікті мемлекеттік басқару" деген сөздерден кейін "және өзін-өзі басқару" деген сөздермен толықтырылсын.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қолданысқа ресми жарияланған күннен бастап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ХХХХІІІ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