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db61" w14:textId="2b4d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20 желтоқсандағы N 378 шешімі. Қызылорда облысының Әділет департаментінде 2011 жылы 30 желтоқсандағы N 10-8-165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Кодексіне</w:t>
      </w:r>
      <w:r>
        <w:rPr>
          <w:rFonts w:ascii="Times New Roman"/>
          <w:b w:val="false"/>
          <w:i w:val="false"/>
          <w:color w:val="000000"/>
          <w:sz w:val="28"/>
        </w:rPr>
        <w:t>"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2012 жылға мынадай көлемде бекітілсін:</w:t>
      </w:r>
      <w:r>
        <w:br/>
      </w:r>
      <w:r>
        <w:rPr>
          <w:rFonts w:ascii="Times New Roman"/>
          <w:b w:val="false"/>
          <w:i w:val="false"/>
          <w:color w:val="000000"/>
          <w:sz w:val="28"/>
        </w:rPr>
        <w:t>
      1) кірістер – 4 854 803 мың теңге, оның ішінде:</w:t>
      </w:r>
      <w:r>
        <w:br/>
      </w:r>
      <w:r>
        <w:rPr>
          <w:rFonts w:ascii="Times New Roman"/>
          <w:b w:val="false"/>
          <w:i w:val="false"/>
          <w:color w:val="000000"/>
          <w:sz w:val="28"/>
        </w:rPr>
        <w:t>
      салықтық түсімдер бойынша – 2 164 294 мың теңге;</w:t>
      </w:r>
      <w:r>
        <w:br/>
      </w:r>
      <w:r>
        <w:rPr>
          <w:rFonts w:ascii="Times New Roman"/>
          <w:b w:val="false"/>
          <w:i w:val="false"/>
          <w:color w:val="000000"/>
          <w:sz w:val="28"/>
        </w:rPr>
        <w:t>
      салықтық емес түсімдер – 9 529 мың теңге;</w:t>
      </w:r>
      <w:r>
        <w:br/>
      </w:r>
      <w:r>
        <w:rPr>
          <w:rFonts w:ascii="Times New Roman"/>
          <w:b w:val="false"/>
          <w:i w:val="false"/>
          <w:color w:val="000000"/>
          <w:sz w:val="28"/>
        </w:rPr>
        <w:t>
      негізгі капиталды сатудан түсетін түсімдер – 7 082 мың теңге;</w:t>
      </w:r>
      <w:r>
        <w:br/>
      </w:r>
      <w:r>
        <w:rPr>
          <w:rFonts w:ascii="Times New Roman"/>
          <w:b w:val="false"/>
          <w:i w:val="false"/>
          <w:color w:val="000000"/>
          <w:sz w:val="28"/>
        </w:rPr>
        <w:t>
      трансферттер түсімдері бойынша – 2 673 898 мың теңге;</w:t>
      </w:r>
      <w:r>
        <w:br/>
      </w:r>
      <w:r>
        <w:rPr>
          <w:rFonts w:ascii="Times New Roman"/>
          <w:b w:val="false"/>
          <w:i w:val="false"/>
          <w:color w:val="000000"/>
          <w:sz w:val="28"/>
        </w:rPr>
        <w:t>
      2) шығындар – 5 310 346 мың теңге;</w:t>
      </w:r>
      <w:r>
        <w:br/>
      </w:r>
      <w:r>
        <w:rPr>
          <w:rFonts w:ascii="Times New Roman"/>
          <w:b w:val="false"/>
          <w:i w:val="false"/>
          <w:color w:val="000000"/>
          <w:sz w:val="28"/>
        </w:rPr>
        <w:t>
      3) таза бюджеттік кредиттеу" – 96 655 мың теңге", оның ішінде:</w:t>
      </w:r>
      <w:r>
        <w:br/>
      </w:r>
      <w:r>
        <w:rPr>
          <w:rFonts w:ascii="Times New Roman"/>
          <w:b w:val="false"/>
          <w:i w:val="false"/>
          <w:color w:val="000000"/>
          <w:sz w:val="28"/>
        </w:rPr>
        <w:t>
      "бюджеттік кредиттер" - 101 934 мың теңге;</w:t>
      </w:r>
      <w:r>
        <w:br/>
      </w:r>
      <w:r>
        <w:rPr>
          <w:rFonts w:ascii="Times New Roman"/>
          <w:b w:val="false"/>
          <w:i w:val="false"/>
          <w:color w:val="000000"/>
          <w:sz w:val="28"/>
        </w:rPr>
        <w:t>
      "бюджеттік кредиттерді өтеу" - 5 279 мың теңге;</w:t>
      </w:r>
      <w:r>
        <w:br/>
      </w:r>
      <w:r>
        <w:rPr>
          <w:rFonts w:ascii="Times New Roman"/>
          <w:b w:val="false"/>
          <w:i w:val="false"/>
          <w:color w:val="000000"/>
          <w:sz w:val="28"/>
        </w:rPr>
        <w:t>
      4) қаржы активтерімен жасалатын операциялар бойынша сальдо – 21 794 мың теңге, оның ішінде:</w:t>
      </w:r>
      <w:r>
        <w:br/>
      </w:r>
      <w:r>
        <w:rPr>
          <w:rFonts w:ascii="Times New Roman"/>
          <w:b w:val="false"/>
          <w:i w:val="false"/>
          <w:color w:val="000000"/>
          <w:sz w:val="28"/>
        </w:rPr>
        <w:t>
      қаржы активтерін сатып алу – 21 794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- 573 992 мың теңге;</w:t>
      </w:r>
      <w:r>
        <w:br/>
      </w:r>
      <w:r>
        <w:rPr>
          <w:rFonts w:ascii="Times New Roman"/>
          <w:b w:val="false"/>
          <w:i w:val="false"/>
          <w:color w:val="000000"/>
          <w:sz w:val="28"/>
        </w:rPr>
        <w:t>
      6) бюджет тапшылығын қаржыландыру (профицитін пайдалану) – 573 992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Сырдария аудандық мәслихатының 2012.01.11 </w:t>
      </w:r>
      <w:r>
        <w:rPr>
          <w:rFonts w:ascii="Times New Roman"/>
          <w:b w:val="false"/>
          <w:i w:val="false"/>
          <w:color w:val="000000"/>
          <w:sz w:val="28"/>
        </w:rPr>
        <w:t>N 383</w:t>
      </w:r>
      <w:r>
        <w:rPr>
          <w:rFonts w:ascii="Times New Roman"/>
          <w:b w:val="false"/>
          <w:i w:val="false"/>
          <w:color w:val="ff0000"/>
          <w:sz w:val="28"/>
        </w:rPr>
        <w:t xml:space="preserve"> (2012 жылғы 1 қаңтардан бастап қолданысқа енгізіледі); 2012.02.12 </w:t>
      </w:r>
      <w:r>
        <w:rPr>
          <w:rFonts w:ascii="Times New Roman"/>
          <w:b w:val="false"/>
          <w:i w:val="false"/>
          <w:color w:val="000000"/>
          <w:sz w:val="28"/>
        </w:rPr>
        <w:t>N 18</w:t>
      </w:r>
      <w:r>
        <w:rPr>
          <w:rFonts w:ascii="Times New Roman"/>
          <w:b w:val="false"/>
          <w:i w:val="false"/>
          <w:color w:val="ff0000"/>
          <w:sz w:val="28"/>
        </w:rPr>
        <w:t xml:space="preserve"> (2012 жылғы 1 қаңтардан бастап қолданысқа енгізіледі); 2012.03.20 </w:t>
      </w:r>
      <w:r>
        <w:rPr>
          <w:rFonts w:ascii="Times New Roman"/>
          <w:b w:val="false"/>
          <w:i w:val="false"/>
          <w:color w:val="000000"/>
          <w:sz w:val="28"/>
        </w:rPr>
        <w:t>N 23</w:t>
      </w:r>
      <w:r>
        <w:rPr>
          <w:rFonts w:ascii="Times New Roman"/>
          <w:b w:val="false"/>
          <w:i w:val="false"/>
          <w:color w:val="ff0000"/>
          <w:sz w:val="28"/>
        </w:rPr>
        <w:t xml:space="preserve"> (2012 жылғы 1 қаңтардан бастап қолданысқа енгізіледі); 2012.04.24 </w:t>
      </w:r>
      <w:r>
        <w:rPr>
          <w:rFonts w:ascii="Times New Roman"/>
          <w:b w:val="false"/>
          <w:i w:val="false"/>
          <w:color w:val="000000"/>
          <w:sz w:val="28"/>
        </w:rPr>
        <w:t>N 43</w:t>
      </w:r>
      <w:r>
        <w:rPr>
          <w:rFonts w:ascii="Times New Roman"/>
          <w:b w:val="false"/>
          <w:i w:val="false"/>
          <w:color w:val="ff0000"/>
          <w:sz w:val="28"/>
        </w:rPr>
        <w:t xml:space="preserve"> (2012 жылғы 1 қаңтардан бастап қолданысқа енгізіледі); 2012.05.03 </w:t>
      </w:r>
      <w:r>
        <w:rPr>
          <w:rFonts w:ascii="Times New Roman"/>
          <w:b w:val="false"/>
          <w:i w:val="false"/>
          <w:color w:val="000000"/>
          <w:sz w:val="28"/>
        </w:rPr>
        <w:t>N 52</w:t>
      </w:r>
      <w:r>
        <w:rPr>
          <w:rFonts w:ascii="Times New Roman"/>
          <w:b w:val="false"/>
          <w:i w:val="false"/>
          <w:color w:val="ff0000"/>
          <w:sz w:val="28"/>
        </w:rPr>
        <w:t xml:space="preserve"> (2012 жылғы 1 қаңтардан бастап қолданысқа енгізіледі); 2012.06.27 </w:t>
      </w:r>
      <w:r>
        <w:rPr>
          <w:rFonts w:ascii="Times New Roman"/>
          <w:b w:val="false"/>
          <w:i w:val="false"/>
          <w:color w:val="000000"/>
          <w:sz w:val="28"/>
        </w:rPr>
        <w:t>N 55</w:t>
      </w:r>
      <w:r>
        <w:rPr>
          <w:rFonts w:ascii="Times New Roman"/>
          <w:b w:val="false"/>
          <w:i w:val="false"/>
          <w:color w:val="ff0000"/>
          <w:sz w:val="28"/>
        </w:rPr>
        <w:t xml:space="preserve">(2012 жылғы 1 қаңтардан бастап қолданысқа енгізіледі); 2012.08.13 </w:t>
      </w:r>
      <w:r>
        <w:rPr>
          <w:rFonts w:ascii="Times New Roman"/>
          <w:b w:val="false"/>
          <w:i w:val="false"/>
          <w:color w:val="000000"/>
          <w:sz w:val="28"/>
        </w:rPr>
        <w:t>N 67</w:t>
      </w:r>
      <w:r>
        <w:rPr>
          <w:rFonts w:ascii="Times New Roman"/>
          <w:b w:val="false"/>
          <w:i w:val="false"/>
          <w:color w:val="ff0000"/>
          <w:sz w:val="28"/>
        </w:rPr>
        <w:t xml:space="preserve">(2012 жылғы 1 қаңтардан бастап қолданысқа енгізіледі);  2012.09.03 </w:t>
      </w:r>
      <w:r>
        <w:rPr>
          <w:rFonts w:ascii="Times New Roman"/>
          <w:b w:val="false"/>
          <w:i w:val="false"/>
          <w:color w:val="000000"/>
          <w:sz w:val="28"/>
        </w:rPr>
        <w:t>N 70</w:t>
      </w:r>
      <w:r>
        <w:rPr>
          <w:rFonts w:ascii="Times New Roman"/>
          <w:b w:val="false"/>
          <w:i w:val="false"/>
          <w:color w:val="ff0000"/>
          <w:sz w:val="28"/>
        </w:rPr>
        <w:t xml:space="preserve">(2012 жылғы 1 қаңтардан бастап қолданысқа енгізіледі);  2012.11.21 </w:t>
      </w:r>
      <w:r>
        <w:rPr>
          <w:rFonts w:ascii="Times New Roman"/>
          <w:b w:val="false"/>
          <w:i w:val="false"/>
          <w:color w:val="000000"/>
          <w:sz w:val="28"/>
        </w:rPr>
        <w:t>N 81</w:t>
      </w:r>
      <w:r>
        <w:rPr>
          <w:rFonts w:ascii="Times New Roman"/>
          <w:b w:val="false"/>
          <w:i w:val="false"/>
          <w:color w:val="ff0000"/>
          <w:sz w:val="28"/>
        </w:rPr>
        <w:t xml:space="preserve">(2012 жылғы 1 қаңтардан бастап қолданысқа енгізіледі);  2012.11.29 </w:t>
      </w:r>
      <w:r>
        <w:rPr>
          <w:rFonts w:ascii="Times New Roman"/>
          <w:b w:val="false"/>
          <w:i w:val="false"/>
          <w:color w:val="000000"/>
          <w:sz w:val="28"/>
        </w:rPr>
        <w:t>N 92</w:t>
      </w:r>
      <w:r>
        <w:rPr>
          <w:rFonts w:ascii="Times New Roman"/>
          <w:b w:val="false"/>
          <w:i w:val="false"/>
          <w:color w:val="ff0000"/>
          <w:sz w:val="28"/>
        </w:rPr>
        <w:t>(2012 жылғы 1 қаңтардан бастап қолданысқа енгізіледі)Шешімдерімен.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кірістерді бөлудің нормативтері төмендегідей болып белгіленсін:</w:t>
      </w:r>
      <w:r>
        <w:br/>
      </w:r>
      <w:r>
        <w:rPr>
          <w:rFonts w:ascii="Times New Roman"/>
          <w:b w:val="false"/>
          <w:i w:val="false"/>
          <w:color w:val="000000"/>
          <w:sz w:val="28"/>
        </w:rPr>
        <w:t>
      жеке табыс салығы - 0 пайыз;</w:t>
      </w:r>
      <w:r>
        <w:br/>
      </w:r>
      <w:r>
        <w:rPr>
          <w:rFonts w:ascii="Times New Roman"/>
          <w:b w:val="false"/>
          <w:i w:val="false"/>
          <w:color w:val="000000"/>
          <w:sz w:val="28"/>
        </w:rPr>
        <w:t>
      әлеуметтік салық - 10 пайыз.</w:t>
      </w:r>
      <w:r>
        <w:br/>
      </w:r>
      <w:r>
        <w:rPr>
          <w:rFonts w:ascii="Times New Roman"/>
          <w:b w:val="false"/>
          <w:i w:val="false"/>
          <w:color w:val="000000"/>
          <w:sz w:val="28"/>
        </w:rPr>
        <w:t>
</w:t>
      </w:r>
      <w:r>
        <w:rPr>
          <w:rFonts w:ascii="Times New Roman"/>
          <w:b w:val="false"/>
          <w:i w:val="false"/>
          <w:color w:val="000000"/>
          <w:sz w:val="28"/>
        </w:rPr>
        <w:t>
      3. 2012 жылға облыстық бюджеттен аудандық бюджетке берілетін</w:t>
      </w:r>
      <w:r>
        <w:br/>
      </w:r>
      <w:r>
        <w:rPr>
          <w:rFonts w:ascii="Times New Roman"/>
          <w:b w:val="false"/>
          <w:i w:val="false"/>
          <w:color w:val="000000"/>
          <w:sz w:val="28"/>
        </w:rPr>
        <w:t>
субвенциясы 1 834 489,0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берілетін біржолғы әлеуметтік көмек 4 (төрт) айлық есептік көрсеткіш көлемінде белгіленсін.</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органдарының 2012 жылға арналған резерві 6 901,0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жергілікті бюджеттерді атқару процесінде</w:t>
      </w:r>
      <w:r>
        <w:br/>
      </w:r>
      <w:r>
        <w:rPr>
          <w:rFonts w:ascii="Times New Roman"/>
          <w:b w:val="false"/>
          <w:i w:val="false"/>
          <w:color w:val="000000"/>
          <w:sz w:val="28"/>
        </w:rPr>
        <w:t>
секвестрлеуге жатпайтын жергілікті бюджеттік бағдарламалар тізбесі</w:t>
      </w:r>
      <w:r>
        <w:br/>
      </w:r>
      <w:r>
        <w:rPr>
          <w:rFonts w:ascii="Times New Roman"/>
          <w:b w:val="false"/>
          <w:i w:val="false"/>
          <w:color w:val="000000"/>
          <w:sz w:val="28"/>
        </w:rPr>
        <w:t>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7.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XXXXIV сессиясының төрағасы                   Д. Ералиев</w:t>
      </w:r>
    </w:p>
    <w:p>
      <w:pPr>
        <w:spacing w:after="0"/>
        <w:ind w:left="0"/>
        <w:jc w:val="both"/>
      </w:pPr>
      <w:r>
        <w:rPr>
          <w:rFonts w:ascii="Times New Roman"/>
          <w:b w:val="false"/>
          <w:i/>
          <w:color w:val="000000"/>
          <w:sz w:val="28"/>
        </w:rPr>
        <w:t>      Аудандық мәслихаттың хатшысы                  А. Атақаев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1-қосымша</w:t>
      </w:r>
    </w:p>
    <w:bookmarkStart w:name="z9"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аудандық мәслихатының 2012.11.29 </w:t>
      </w:r>
      <w:r>
        <w:rPr>
          <w:rFonts w:ascii="Times New Roman"/>
          <w:b w:val="false"/>
          <w:i w:val="false"/>
          <w:color w:val="ff0000"/>
          <w:sz w:val="28"/>
        </w:rPr>
        <w:t>N 92</w:t>
      </w:r>
      <w:r>
        <w:rPr>
          <w:rFonts w:ascii="Times New Roman"/>
          <w:b w:val="false"/>
          <w:i w:val="false"/>
          <w:color w:val="ff0000"/>
          <w:sz w:val="28"/>
        </w:rPr>
        <w:t xml:space="preserve"> (2012 жылғы 1 қаңтардан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99"/>
        <w:gridCol w:w="681"/>
        <w:gridCol w:w="662"/>
        <w:gridCol w:w="8121"/>
        <w:gridCol w:w="1687"/>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4854803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1851609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1831014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1830308</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14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2673898</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5310346</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421863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249432</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224962</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2760610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41392</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367049</w:t>
            </w:r>
          </w:p>
        </w:tc>
      </w:tr>
      <w:tr>
        <w:trPr>
          <w:trHeight w:val="13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2152778</w:t>
            </w:r>
          </w:p>
        </w:tc>
      </w:tr>
      <w:tr>
        <w:trPr>
          <w:trHeight w:val="5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2150883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2011931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14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197667</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w:t>
            </w:r>
          </w:p>
        </w:tc>
      </w:tr>
      <w:tr>
        <w:trPr>
          <w:trHeight w:val="5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6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34314</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893396</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85836</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465492</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443917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37634</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342068</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213861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430723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226219</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86068</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45689</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58706</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40296</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281466</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2-қосымша</w:t>
      </w:r>
    </w:p>
    <w:bookmarkStart w:name="z10"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59"/>
        <w:gridCol w:w="667"/>
        <w:gridCol w:w="725"/>
        <w:gridCol w:w="725"/>
        <w:gridCol w:w="7960"/>
        <w:gridCol w:w="1899"/>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3518440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1817663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1493252</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1472106</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4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БАРЛЫҒЫ</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3518440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355504</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313854</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78778</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209745</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209745</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23576</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23576</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2446011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287976</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249889</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2118255</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2116957</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2034338</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82619</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17699</w:t>
            </w:r>
          </w:p>
        </w:tc>
      </w:tr>
      <w:tr>
        <w:trPr>
          <w:trHeight w:val="4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219340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73976</w:t>
            </w:r>
          </w:p>
        </w:tc>
      </w:tr>
      <w:tr>
        <w:trPr>
          <w:trHeight w:val="6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47411</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47411</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290826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128881</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41746</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31717</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42492</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47371</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19987</w:t>
            </w:r>
          </w:p>
        </w:tc>
      </w:tr>
      <w:tr>
        <w:trPr>
          <w:trHeight w:val="6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55641</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29951</w:t>
            </w:r>
          </w:p>
        </w:tc>
      </w:tr>
      <w:tr>
        <w:trPr>
          <w:trHeight w:val="2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4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r>
      <w:tr>
        <w:trPr>
          <w:trHeight w:val="7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3-қосымша</w:t>
      </w:r>
    </w:p>
    <w:bookmarkStart w:name="z11" w:id="3"/>
    <w:p>
      <w:pPr>
        <w:spacing w:after="0"/>
        <w:ind w:left="0"/>
        <w:jc w:val="left"/>
      </w:pPr>
      <w:r>
        <w:rPr>
          <w:rFonts w:ascii="Times New Roman"/>
          <w:b/>
          <w:i w:val="false"/>
          <w:color w:val="000000"/>
        </w:rPr>
        <w:t xml:space="preserve">        
2014 жылға арналған аудандық бюджет</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53"/>
        <w:gridCol w:w="664"/>
        <w:gridCol w:w="721"/>
        <w:gridCol w:w="683"/>
        <w:gridCol w:w="8090"/>
        <w:gridCol w:w="1827"/>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3741274</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151440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13567</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1556062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1555420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6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4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1811322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1811322</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1811322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1811322</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3741274</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374760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330832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84292</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219437</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219437</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19339</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19339</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24589</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2640557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311017</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41136</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41136</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269881</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269881</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2286851</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2285463</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2196235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42689</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42689</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242326</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28201</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28201</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28038</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85474</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85474</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29769</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29769</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28201</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49049</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49049</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15826</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283523</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137873</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41785</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41785</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31756</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54265</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44555</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43784</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49600</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20621</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49199</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33967</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43734</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43734</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29734</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29734</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29734</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4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 жылғы "20" желтоқсандағы</w:t>
      </w:r>
      <w:r>
        <w:br/>
      </w:r>
      <w:r>
        <w:rPr>
          <w:rFonts w:ascii="Times New Roman"/>
          <w:b w:val="false"/>
          <w:i w:val="false"/>
          <w:color w:val="000000"/>
          <w:sz w:val="28"/>
        </w:rPr>
        <w:t>
      аудандық мәслихаттың кезекті ХХХХІV</w:t>
      </w:r>
      <w:r>
        <w:br/>
      </w:r>
      <w:r>
        <w:rPr>
          <w:rFonts w:ascii="Times New Roman"/>
          <w:b w:val="false"/>
          <w:i w:val="false"/>
          <w:color w:val="000000"/>
          <w:sz w:val="28"/>
        </w:rPr>
        <w:t>
      сессиясының N 378 шешіміне</w:t>
      </w:r>
      <w:r>
        <w:br/>
      </w:r>
      <w:r>
        <w:rPr>
          <w:rFonts w:ascii="Times New Roman"/>
          <w:b w:val="false"/>
          <w:i w:val="false"/>
          <w:color w:val="000000"/>
          <w:sz w:val="28"/>
        </w:rPr>
        <w:t>
      4-қосымша</w:t>
      </w:r>
    </w:p>
    <w:bookmarkStart w:name="z12" w:id="4"/>
    <w:p>
      <w:pPr>
        <w:spacing w:after="0"/>
        <w:ind w:left="0"/>
        <w:jc w:val="left"/>
      </w:pPr>
      <w:r>
        <w:rPr>
          <w:rFonts w:ascii="Times New Roman"/>
          <w:b/>
          <w:i w:val="false"/>
          <w:color w:val="000000"/>
        </w:rPr>
        <w:t xml:space="preserve">        
2012 жылға арналған жергілікті бюджеттердің атқарылуы процесінде секвестрлеуге жатпайтын жергілікті бюджеттік бағдарламалар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3"/>
      </w:tblGrid>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