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afd" w14:textId="02bb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13 сәуірдегі N 308 шешімі. Қызылорда облысының Әділет департаментінде 2011 жылы 27 сәуірде N 10-8-146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басшылыққа ала отырып және облыстық мәслихатының 2011 жылғы 16 наурыздағы </w:t>
      </w:r>
      <w:r>
        <w:rPr>
          <w:rFonts w:ascii="Times New Roman"/>
          <w:b w:val="false"/>
          <w:i w:val="false"/>
          <w:color w:val="000000"/>
          <w:sz w:val="28"/>
        </w:rPr>
        <w:t>N 278</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"4 220 826" саны "4 359 673" санымен ауыстырылсын;</w:t>
      </w:r>
      <w:r>
        <w:br/>
      </w:r>
      <w:r>
        <w:rPr>
          <w:rFonts w:ascii="Times New Roman"/>
          <w:b w:val="false"/>
          <w:i w:val="false"/>
          <w:color w:val="000000"/>
          <w:sz w:val="28"/>
        </w:rPr>
        <w:t>
      "2 639 375" саны "2 778 222"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"4 432 303" саны "4 571 150" санымен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"36 180" саны "70 480" санымен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"-247 657" саны "-281 957" санымен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"247 657" саны "281 957"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ХХХІІІ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мәслитхат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13 сәуірдегі</w:t>
      </w:r>
      <w:r>
        <w:br/>
      </w:r>
      <w:r>
        <w:rPr>
          <w:rFonts w:ascii="Times New Roman"/>
          <w:b w:val="false"/>
          <w:i w:val="false"/>
          <w:color w:val="000000"/>
          <w:sz w:val="28"/>
        </w:rPr>
        <w:t>
      кезектен тыс ХХХІІІ сессиясының</w:t>
      </w:r>
      <w:r>
        <w:br/>
      </w:r>
      <w:r>
        <w:rPr>
          <w:rFonts w:ascii="Times New Roman"/>
          <w:b w:val="false"/>
          <w:i w:val="false"/>
          <w:color w:val="000000"/>
          <w:sz w:val="28"/>
        </w:rPr>
        <w:t>
       N 308 шешіміне 1-қосымша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13 сәуірдегі</w:t>
      </w:r>
      <w:r>
        <w:br/>
      </w:r>
      <w:r>
        <w:rPr>
          <w:rFonts w:ascii="Times New Roman"/>
          <w:b w:val="false"/>
          <w:i w:val="false"/>
          <w:color w:val="000000"/>
          <w:sz w:val="28"/>
        </w:rPr>
        <w:t>
      кезектен тыс ХХХІІІ сессиясының</w:t>
      </w:r>
      <w:r>
        <w:br/>
      </w:r>
      <w:r>
        <w:rPr>
          <w:rFonts w:ascii="Times New Roman"/>
          <w:b w:val="false"/>
          <w:i w:val="false"/>
          <w:color w:val="000000"/>
          <w:sz w:val="28"/>
        </w:rPr>
        <w:t>
       N 308 шешіміне 1-қосымша</w:t>
      </w:r>
    </w:p>
    <w:bookmarkStart w:name="z5"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728"/>
        <w:gridCol w:w="710"/>
        <w:gridCol w:w="692"/>
        <w:gridCol w:w="7806"/>
        <w:gridCol w:w="1932"/>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4359673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1295776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1274630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пайдаланатын дизель отыны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5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2778222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2778222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2778222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789370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4571150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352247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314636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82218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204704</w:t>
            </w:r>
          </w:p>
        </w:tc>
      </w:tr>
      <w:tr>
        <w:trPr>
          <w:trHeight w:val="5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175101</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17152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20459</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20459</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20059</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2351623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295084</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295084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282528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2014411</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2012781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42128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42128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238175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214242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214242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23933</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23933</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954695</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98170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98030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727093</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713201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90929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269986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136983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136983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38104</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18104</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44960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36936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49939</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9618</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23772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79402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58331</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16071</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23096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230549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230549</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32171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198378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9884</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22011</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11331</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70480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-281957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281957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73032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211477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