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b4a28" w14:textId="18b4a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аудандық мәслихаттың 2010 жылғы 24 желтоқсандағы кезекті ХХІХ сессиясының N 286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2011 жылғы 14 ақпандағы N 298 шешімі. Қызылорда облысының Әділет департаментінде 2011 жылы 17 ақпанда N 10-8-142 тіркелді. Күші жойылды - Қызылорда облысы Сырдария аудандық мәслихатының 2012 жылғы 20 наурыздағы N 37 Шешімімен</w:t>
      </w:r>
    </w:p>
    <w:p>
      <w:pPr>
        <w:spacing w:after="0"/>
        <w:ind w:left="0"/>
        <w:jc w:val="both"/>
      </w:pPr>
      <w:r>
        <w:rPr>
          <w:rFonts w:ascii="Times New Roman"/>
          <w:b w:val="false"/>
          <w:i w:val="false"/>
          <w:color w:val="ff0000"/>
          <w:sz w:val="28"/>
        </w:rPr>
        <w:t>      Ескерту. Күші жойылды - Қызылорда облысы Сырдария аудандық мәслихатының 2012.03.20 N 37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w:t>
      </w:r>
      <w:r>
        <w:rPr>
          <w:rFonts w:ascii="Times New Roman"/>
          <w:b w:val="false"/>
          <w:i w:val="false"/>
          <w:color w:val="000000"/>
          <w:sz w:val="28"/>
        </w:rPr>
        <w:t xml:space="preserve"> және Қазақстан Республикасының 2008 жылғы 04 желтоқсандағы "Қазақстан Республикасының Бюджет </w:t>
      </w:r>
      <w:r>
        <w:rPr>
          <w:rFonts w:ascii="Times New Roman"/>
          <w:b w:val="false"/>
          <w:i w:val="false"/>
          <w:color w:val="000000"/>
          <w:sz w:val="28"/>
        </w:rPr>
        <w:t>Кодексін</w:t>
      </w:r>
      <w:r>
        <w:rPr>
          <w:rFonts w:ascii="Times New Roman"/>
          <w:b w:val="false"/>
          <w:i w:val="false"/>
          <w:color w:val="000000"/>
          <w:sz w:val="28"/>
        </w:rPr>
        <w:t xml:space="preserve">" басшылыққа ала отырып және Қызылорда облысының Әділет департаментінің 2011 жылғы 11 ақпандағы N 2/1069 санды хатына сәйкес аудандық мәслихат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аудандық мәслихаттың 2010 жылғы 24 желтоқсандағы кезекті ХХІХ сессиясының </w:t>
      </w:r>
      <w:r>
        <w:rPr>
          <w:rFonts w:ascii="Times New Roman"/>
          <w:b w:val="false"/>
          <w:i w:val="false"/>
          <w:color w:val="000000"/>
          <w:sz w:val="28"/>
        </w:rPr>
        <w:t>N 286</w:t>
      </w:r>
      <w:r>
        <w:rPr>
          <w:rFonts w:ascii="Times New Roman"/>
          <w:b w:val="false"/>
          <w:i w:val="false"/>
          <w:color w:val="000000"/>
          <w:sz w:val="28"/>
        </w:rPr>
        <w:t xml:space="preserve"> шешіміне (нормативтік құқықтық актілерді мемлекеттік Тіркеу тізілімінде N 10-8-140 нөмірімен тіркелген, 2011 жылғы 12 қаңтарда "Тіршілік тынысы" газетінің N 4 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тармақтағы:</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1) тармақшадағы:</w:t>
      </w:r>
      <w:r>
        <w:br/>
      </w:r>
      <w:r>
        <w:rPr>
          <w:rFonts w:ascii="Times New Roman"/>
          <w:b w:val="false"/>
          <w:i w:val="false"/>
          <w:color w:val="000000"/>
          <w:sz w:val="28"/>
        </w:rPr>
        <w:t>
      "3 327 136,0" саны "4 084 826" санымен ауыстырылсын;</w:t>
      </w:r>
      <w:r>
        <w:br/>
      </w:r>
      <w:r>
        <w:rPr>
          <w:rFonts w:ascii="Times New Roman"/>
          <w:b w:val="false"/>
          <w:i w:val="false"/>
          <w:color w:val="000000"/>
          <w:sz w:val="28"/>
        </w:rPr>
        <w:t>
      "1 745 685,0" саны "2 503 375" санымен ауыстырылсын;</w:t>
      </w:r>
      <w:r>
        <w:br/>
      </w:r>
      <w:r>
        <w:rPr>
          <w:rFonts w:ascii="Times New Roman"/>
          <w:b w:val="false"/>
          <w:i w:val="false"/>
          <w:color w:val="000000"/>
          <w:sz w:val="28"/>
        </w:rPr>
        <w:t>
      </w:t>
      </w:r>
      <w:r>
        <w:rPr>
          <w:rFonts w:ascii="Times New Roman"/>
          <w:b w:val="false"/>
          <w:i w:val="false"/>
          <w:color w:val="000000"/>
          <w:sz w:val="28"/>
        </w:rPr>
        <w:t>2) тармақшадағы:</w:t>
      </w:r>
      <w:r>
        <w:br/>
      </w:r>
      <w:r>
        <w:rPr>
          <w:rFonts w:ascii="Times New Roman"/>
          <w:b w:val="false"/>
          <w:i w:val="false"/>
          <w:color w:val="000000"/>
          <w:sz w:val="28"/>
        </w:rPr>
        <w:t>
      "3 327 136,0 " саны "4 084 826" санымен ауыстырылсын;</w:t>
      </w:r>
      <w:r>
        <w:br/>
      </w:r>
      <w:r>
        <w:rPr>
          <w:rFonts w:ascii="Times New Roman"/>
          <w:b w:val="false"/>
          <w:i w:val="false"/>
          <w:color w:val="000000"/>
          <w:sz w:val="28"/>
        </w:rPr>
        <w:t>
      </w:t>
      </w:r>
      <w:r>
        <w:rPr>
          <w:rFonts w:ascii="Times New Roman"/>
          <w:b w:val="false"/>
          <w:i w:val="false"/>
          <w:color w:val="000000"/>
          <w:sz w:val="28"/>
        </w:rPr>
        <w:t>3) тармақшадағы:</w:t>
      </w:r>
      <w:r>
        <w:br/>
      </w:r>
      <w:r>
        <w:rPr>
          <w:rFonts w:ascii="Times New Roman"/>
          <w:b w:val="false"/>
          <w:i w:val="false"/>
          <w:color w:val="000000"/>
          <w:sz w:val="28"/>
        </w:rPr>
        <w:t>
      "-2 552 " саны "36 180" санымен ауыстырылсын;</w:t>
      </w:r>
      <w:r>
        <w:br/>
      </w:r>
      <w:r>
        <w:rPr>
          <w:rFonts w:ascii="Times New Roman"/>
          <w:b w:val="false"/>
          <w:i w:val="false"/>
          <w:color w:val="000000"/>
          <w:sz w:val="28"/>
        </w:rPr>
        <w:t>
      </w:t>
      </w:r>
      <w:r>
        <w:rPr>
          <w:rFonts w:ascii="Times New Roman"/>
          <w:b w:val="false"/>
          <w:i w:val="false"/>
          <w:color w:val="000000"/>
          <w:sz w:val="28"/>
        </w:rPr>
        <w:t>5) тармақшадағы:</w:t>
      </w:r>
      <w:r>
        <w:br/>
      </w:r>
      <w:r>
        <w:rPr>
          <w:rFonts w:ascii="Times New Roman"/>
          <w:b w:val="false"/>
          <w:i w:val="false"/>
          <w:color w:val="000000"/>
          <w:sz w:val="28"/>
        </w:rPr>
        <w:t>
      "2 552 " саны " -36 180" санымен ауыстырылсын;</w:t>
      </w:r>
      <w:r>
        <w:br/>
      </w:r>
      <w:r>
        <w:rPr>
          <w:rFonts w:ascii="Times New Roman"/>
          <w:b w:val="false"/>
          <w:i w:val="false"/>
          <w:color w:val="000000"/>
          <w:sz w:val="28"/>
        </w:rPr>
        <w:t>
      </w:t>
      </w:r>
      <w:r>
        <w:rPr>
          <w:rFonts w:ascii="Times New Roman"/>
          <w:b w:val="false"/>
          <w:i w:val="false"/>
          <w:color w:val="000000"/>
          <w:sz w:val="28"/>
        </w:rPr>
        <w:t>6) тармақшадағы:</w:t>
      </w:r>
      <w:r>
        <w:br/>
      </w:r>
      <w:r>
        <w:rPr>
          <w:rFonts w:ascii="Times New Roman"/>
          <w:b w:val="false"/>
          <w:i w:val="false"/>
          <w:color w:val="000000"/>
          <w:sz w:val="28"/>
        </w:rPr>
        <w:t>
      "-2 552 " саны "36 180" санымен ауыстырылсын.</w:t>
      </w:r>
      <w:r>
        <w:br/>
      </w:r>
      <w:r>
        <w:rPr>
          <w:rFonts w:ascii="Times New Roman"/>
          <w:b w:val="false"/>
          <w:i w:val="false"/>
          <w:color w:val="000000"/>
          <w:sz w:val="28"/>
        </w:rPr>
        <w:t>
</w:t>
      </w:r>
      <w:r>
        <w:rPr>
          <w:rFonts w:ascii="Times New Roman"/>
          <w:b w:val="false"/>
          <w:i w:val="false"/>
          <w:color w:val="000000"/>
          <w:sz w:val="28"/>
        </w:rPr>
        <w:t>
      2. Аудандық мәслихаттың 2011 жылғы 04 ақпандағы кезектен тыс ХХХ сессиясының "2011-2013 жылдарға арналған аудандық бюджет туралы" аудандық мәслихаттың 2010 жылғы 24 желтоқсандағы кезекті ХХІХ сессиясының N 286 шешіміне өзгерістер мен толықтырулар енгізу туралы" N 293 шешімі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2011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кезектен тыс ХХХІ</w:t>
      </w:r>
      <w:r>
        <w:br/>
      </w:r>
      <w:r>
        <w:rPr>
          <w:rFonts w:ascii="Times New Roman"/>
          <w:b w:val="false"/>
          <w:i w:val="false"/>
          <w:color w:val="000000"/>
          <w:sz w:val="28"/>
        </w:rPr>
        <w:t>
</w:t>
      </w:r>
      <w:r>
        <w:rPr>
          <w:rFonts w:ascii="Times New Roman"/>
          <w:b w:val="false"/>
          <w:i/>
          <w:color w:val="000000"/>
          <w:sz w:val="28"/>
        </w:rPr>
        <w:t xml:space="preserve">      сессиясының </w:t>
      </w:r>
      <w:r>
        <w:rPr>
          <w:rFonts w:ascii="Times New Roman"/>
          <w:b w:val="false"/>
          <w:i/>
          <w:color w:val="000000"/>
          <w:sz w:val="28"/>
        </w:rPr>
        <w:t>төрағасы                        С. Отызбаев</w:t>
      </w:r>
    </w:p>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 хатшысы                   А. Атақаев</w:t>
      </w:r>
    </w:p>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2011 жылғы 14 ақпандағы</w:t>
      </w:r>
      <w:r>
        <w:br/>
      </w:r>
      <w:r>
        <w:rPr>
          <w:rFonts w:ascii="Times New Roman"/>
          <w:b w:val="false"/>
          <w:i w:val="false"/>
          <w:color w:val="000000"/>
          <w:sz w:val="28"/>
        </w:rPr>
        <w:t>
      кезектен ХХХІ сессиясының N 298 шешіміне</w:t>
      </w:r>
      <w:r>
        <w:br/>
      </w:r>
      <w:r>
        <w:rPr>
          <w:rFonts w:ascii="Times New Roman"/>
          <w:b w:val="false"/>
          <w:i w:val="false"/>
          <w:color w:val="000000"/>
          <w:sz w:val="28"/>
        </w:rPr>
        <w:t>
      1 - қосымша</w:t>
      </w:r>
    </w:p>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кезектен ХХІХ сессиясының N 286 шешіміне</w:t>
      </w:r>
      <w:r>
        <w:br/>
      </w:r>
      <w:r>
        <w:rPr>
          <w:rFonts w:ascii="Times New Roman"/>
          <w:b w:val="false"/>
          <w:i w:val="false"/>
          <w:color w:val="000000"/>
          <w:sz w:val="28"/>
        </w:rPr>
        <w:t>
      1 - қосымша</w:t>
      </w:r>
    </w:p>
    <w:bookmarkStart w:name="z7" w:id="1"/>
    <w:p>
      <w:pPr>
        <w:spacing w:after="0"/>
        <w:ind w:left="0"/>
        <w:jc w:val="left"/>
      </w:pPr>
      <w:r>
        <w:rPr>
          <w:rFonts w:ascii="Times New Roman"/>
          <w:b/>
          <w:i w:val="false"/>
          <w:color w:val="000000"/>
        </w:rPr>
        <w:t xml:space="preserve"> 
2011 жылға арналған аудандық бюджет</w:t>
      </w:r>
    </w:p>
    <w:bookmarkEnd w:id="1"/>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592"/>
        <w:gridCol w:w="732"/>
        <w:gridCol w:w="841"/>
        <w:gridCol w:w="824"/>
        <w:gridCol w:w="7350"/>
        <w:gridCol w:w="2113"/>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Сыныптама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Сыныпша</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Ерекшелік</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КІРІСТЕР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4084826</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1574505</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128525</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128525</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117170</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11035</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 жолғы талон бойынша жеке тұлғалардан алынатын жеке табыс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125551</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125551</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125551</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1295776</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1275230</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1274630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мүлкіне салынатын салық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жерлерде жеке тұлғалардан алынатын жер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жерлеріне салынатын жер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көлі құралдарына салынатын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23213</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 бағасымен өткізілетін, сондай-ақ өзінің өндірістік мұқтаждарына пайдалынатын бензин (авиациялықты қоспағанда)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тұлғаларға бөлшек сауда бағасымен өткізілетін, сондай-ақ өзінің өндірістік мұқтаждарына пайдалынатын дизель отыны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бетіне жақын көздердегі су ресурстарын пайдаланғаны үшін төлем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пайдаланғаны үшін төленетін төлем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ластағаны үшін төленетін төлем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үшін және филиалдар мен өкілдіктерді есептік тіркегені үшін алынатын алым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түсірілетін алым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кепілдікке салуды мемлекеттік тіркегені және кеменің немесе жасалып жатқан кеменің ипотекасы үшін алынатын алым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үшін алым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7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 үшін және (немесе) құжаттар бергені үшін оған уәкілеттігі бар мемлекеттік органдардың немесе лауазымды адамдар алатын міндетті төлемдер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15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(төлнұсқаларын) бергені үшін алынатын мемлекеттік баж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9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нотариалдық кеңселер нотариустарының нотариалдық іс-әрекет жасағаны үшін алынатын мемлекеттік баж</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халық актілерін тіркегені, азаматтарға азаматтық хал актілерін тіркегені туралы қайта куәліктер бергені үшін, сондай-ақ туу, неке, некені бұзу, өлуі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құқығына рұқсат бергені үшін алынатын мемлекеттік баж</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6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0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2747</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түсуі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w:t>
            </w:r>
          </w:p>
        </w:tc>
      </w:tr>
      <w:tr>
        <w:trPr>
          <w:trHeight w:val="2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4199</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4199</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4199</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жерлерді сатудан түсетін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2503375</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2503375</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2503375</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115968</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713201</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1674206</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 </w:t>
            </w:r>
          </w:p>
        </w:tc>
        <w:tc>
          <w:tcPr>
            <w:tcW w:w="0" w:type="auto"/>
            <w:vMerge/>
            <w:tcBorders>
              <w:top w:val="nil"/>
              <w:left w:val="single" w:color="cfcfcf" w:sz="5"/>
              <w:bottom w:val="single" w:color="cfcfcf" w:sz="5"/>
              <w:right w:val="single" w:color="cfcfcf" w:sz="5"/>
            </w:tcBorders>
          </w:tcP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4084826</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326728</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289597</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мәслихатының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22514</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22164</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әкiмінің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82218</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аул (село), ауылдық (селолық) округ әкімі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184865</w:t>
            </w:r>
          </w:p>
        </w:tc>
      </w:tr>
      <w:tr>
        <w:trPr>
          <w:trHeight w:val="5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аул (село), ауылдық (селолық) округ әкімінің қызметін қамтамасыз ету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174231</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10634</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17152</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17152</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16152</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19979</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19979</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19979</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1927</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1673</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әкiмінің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1673</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 - шаралар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254</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әкiмінің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1145</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1145</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1145</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2284447</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дейінгі тәрбие және окыту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286123</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286123</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286123</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бастауыш, жалпы негізгі, жалпы орта бiлiм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1965191</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1963561</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1889363</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74198</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саласындағы өзге де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33133</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33133</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15133</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16443</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183809</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160451</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Жұмыспен қамту және әлеуметтік бағдарламалар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160451</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21292</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13308</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5846</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5846</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21517</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30914</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8209</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22705</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48983</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48983</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11001</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23358</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23358</w:t>
            </w:r>
          </w:p>
        </w:tc>
      </w:tr>
      <w:tr>
        <w:trPr>
          <w:trHeight w:val="7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22078</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 коммуналдық шаруашылық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847342</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23484</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w:t>
            </w:r>
          </w:p>
        </w:tc>
      </w:tr>
      <w:tr>
        <w:trPr>
          <w:trHeight w:val="7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23344</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23307</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23307</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727093</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5210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8682</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8682</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713201</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713201</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642281</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70920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 көркейту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96765</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64176</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11571</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42945</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23089</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23089</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9500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229928</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109786</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109786</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109786</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Спорт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35075</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15075</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8075</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20000</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44300</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36696</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36066</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7604</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6099</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және ақпараттық кеңiстiктi ұйымдастыру жөнiндегi өзге де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40767</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9634</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9634</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14389</w:t>
            </w:r>
          </w:p>
        </w:tc>
      </w:tr>
      <w:tr>
        <w:trPr>
          <w:trHeight w:val="7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11559</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16744</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16744</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104953</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74422</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58260</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12970</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38732</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6558</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11162</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8162</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12158</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12158</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12158</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18373</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18373</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 - шаралар жүргізу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18373</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22341</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22341</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11586</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11586</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10755</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50958</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50958</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50958</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50958</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50958</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31248</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9237</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9237</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8821</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22011</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4680</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11331</w:t>
            </w:r>
          </w:p>
        </w:tc>
      </w:tr>
      <w:tr>
        <w:trPr>
          <w:trHeight w:val="7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11331</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Таза бюджеттік кредиттеу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36180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2552</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Қаржы активтерімен операциялар бойынша сальдо</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Бюджет тапшылығы (профициті)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-36180</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Бюджет тапшылығын қаржыландыру (профицитін пайдалану)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36180</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 түсімі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38732</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38732</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алу келісім - шарттары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38732</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38732</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4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