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e298" w14:textId="613e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Жаңақорған аудандық мәслихатының 2010 жылғы 24 желтоқсандағы N 277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2011 жылғы 09 қарашадағы N 372 шешімі. Қызылорда облысының Әділет департаментінде 2011 жылы 23 қарашада N 10-7-146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желтоқсанындағы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Жаңақорған аудандық Мәслихатының 2011 жылғы 24 желтоқсандағы </w:t>
      </w:r>
      <w:r>
        <w:rPr>
          <w:rFonts w:ascii="Times New Roman"/>
          <w:b w:val="false"/>
          <w:i w:val="false"/>
          <w:color w:val="000000"/>
          <w:sz w:val="28"/>
        </w:rPr>
        <w:t>N 277</w:t>
      </w:r>
      <w:r>
        <w:rPr>
          <w:rFonts w:ascii="Times New Roman"/>
          <w:b w:val="false"/>
          <w:i w:val="false"/>
          <w:color w:val="000000"/>
          <w:sz w:val="28"/>
        </w:rPr>
        <w:t xml:space="preserve"> шешіміне (нормативтік құқықтық кесімдерді мемлекеттік тіркеу тізілімінде 2011 жылғы 12 қаңтарда N 10-7-123 болып тіркелген, 2011 жылдың 26 қаңтарда N 8, 29 қаңтарда N 9 "Жаңақорған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"5 951 728" деген сандар "6 022 486" деген сандармен ауыстырылсын;</w:t>
      </w:r>
      <w:r>
        <w:br/>
      </w:r>
      <w:r>
        <w:rPr>
          <w:rFonts w:ascii="Times New Roman"/>
          <w:b w:val="false"/>
          <w:i w:val="false"/>
          <w:color w:val="000000"/>
          <w:sz w:val="28"/>
        </w:rPr>
        <w:t>
      "4 986 360" деген сандар "5 057 118"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"6 237 041" деген сандар "6 307 799"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ХХХХІV сессиясының төрағасы                 Т.ҚАЛДЫБАЕВ</w:t>
      </w:r>
    </w:p>
    <w:p>
      <w:pPr>
        <w:spacing w:after="0"/>
        <w:ind w:left="0"/>
        <w:jc w:val="both"/>
      </w:pPr>
      <w:r>
        <w:rPr>
          <w:rFonts w:ascii="Times New Roman"/>
          <w:b w:val="false"/>
          <w:i/>
          <w:color w:val="000000"/>
          <w:sz w:val="28"/>
        </w:rPr>
        <w:t>      Аудандық Мәслихат хатшысы                       С.ДҮЙСЕБЕКОВ</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9 қарашадағы</w:t>
      </w:r>
      <w:r>
        <w:br/>
      </w:r>
      <w:r>
        <w:rPr>
          <w:rFonts w:ascii="Times New Roman"/>
          <w:b w:val="false"/>
          <w:i w:val="false"/>
          <w:color w:val="000000"/>
          <w:sz w:val="28"/>
        </w:rPr>
        <w:t>
      кезектен тыс XXXXІV сессиясының</w:t>
      </w:r>
      <w:r>
        <w:br/>
      </w:r>
      <w:r>
        <w:rPr>
          <w:rFonts w:ascii="Times New Roman"/>
          <w:b w:val="false"/>
          <w:i w:val="false"/>
          <w:color w:val="000000"/>
          <w:sz w:val="28"/>
        </w:rPr>
        <w:t>
      N 372 шешіміне 1-қосымша</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w:t>
      </w:r>
      <w:r>
        <w:br/>
      </w:r>
      <w:r>
        <w:rPr>
          <w:rFonts w:ascii="Times New Roman"/>
          <w:b w:val="false"/>
          <w:i w:val="false"/>
          <w:color w:val="000000"/>
          <w:sz w:val="28"/>
        </w:rPr>
        <w:t>
      N 277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54"/>
        <w:gridCol w:w="654"/>
        <w:gridCol w:w="9548"/>
        <w:gridCol w:w="1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6022486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784"/>
        <w:gridCol w:w="784"/>
        <w:gridCol w:w="8371"/>
        <w:gridCol w:w="1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4207827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3494229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