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5840" w14:textId="c0b5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Қазалы аудандық Мәслихатының 2010 жылғы 29 желтоқсандағы ХХХІІ сессиясының N 248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2011 жылғы 29 маусымда N 293 шешімі. Қызылорда облысының Әділет департаментінде 2011 жылы 11 шілдеде N 10-4-155 тіркелді. Қолданылу мерзімінің аяқталуына байланысты шешімнің күші жойылды - Қызылорда облысы Қазалы аудандық мәслихатының 2012 жылғы 11 желтоқсандағы N 356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Қызылорда облысы Қазалы аудандық мәслихатының 2012.12.11 N 356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Қазалы аудандық Мәслихатының 2010 жылғы 29 желтоқсандағы кезекті ХХХІІ сессиясының (нормативтік құқықтық актілердің мемлекеттік тіркеу тізілімінде 2011 жылғы 20 қаңтарда 10-4-137 нөмірімен тіркелген, аудандық "Қазалы" басылымының 2011 жылғы 5 ақпандағы N 12, 9 ақпандағы N 13-14, 12 ақпандағы N 15,16 және 16 ақпандағы N 17,18 сандарында жарияланған) </w:t>
      </w:r>
      <w:r>
        <w:rPr>
          <w:rFonts w:ascii="Times New Roman"/>
          <w:b w:val="false"/>
          <w:i w:val="false"/>
          <w:color w:val="000000"/>
          <w:sz w:val="28"/>
        </w:rPr>
        <w:t>N 248</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"6 386 562" деген сандар "6 416 562" деген сандармен ауыстырылсын;</w:t>
      </w:r>
      <w:r>
        <w:br/>
      </w:r>
      <w:r>
        <w:rPr>
          <w:rFonts w:ascii="Times New Roman"/>
          <w:b w:val="false"/>
          <w:i w:val="false"/>
          <w:color w:val="000000"/>
          <w:sz w:val="28"/>
        </w:rPr>
        <w:t>
      "5 326 560" деген сандар "5 356 560"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"6 427 355" деген сандар "6 457 355" деген сандармен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3 тармағы</w:t>
      </w:r>
      <w:r>
        <w:rPr>
          <w:rFonts w:ascii="Times New Roman"/>
          <w:b w:val="false"/>
          <w:i w:val="false"/>
          <w:color w:val="000000"/>
          <w:sz w:val="28"/>
        </w:rPr>
        <w:t xml:space="preserve"> мынадай мазмұндағы 10) тармақшамен толықтырылсын:</w:t>
      </w:r>
      <w:r>
        <w:br/>
      </w:r>
      <w:r>
        <w:rPr>
          <w:rFonts w:ascii="Times New Roman"/>
          <w:b w:val="false"/>
          <w:i w:val="false"/>
          <w:color w:val="000000"/>
          <w:sz w:val="28"/>
        </w:rPr>
        <w:t>
      "10) "Әйтеке би кентіндегі және Қазалы қаласындағы қыстақішілік су құбырлары желілерін қайта жаңғырту және кеңейту (2-кезең)" жобасына қоса қаржыландыруға 30000 мың теңге."</w:t>
      </w:r>
      <w:r>
        <w:br/>
      </w:r>
      <w:r>
        <w:rPr>
          <w:rFonts w:ascii="Times New Roman"/>
          <w:b w:val="false"/>
          <w:i w:val="false"/>
          <w:color w:val="000000"/>
          <w:sz w:val="28"/>
        </w:rPr>
        <w:t>
</w:t>
      </w:r>
      <w:r>
        <w:rPr>
          <w:rFonts w:ascii="Times New Roman"/>
          <w:b w:val="false"/>
          <w:i w:val="false"/>
          <w:color w:val="000000"/>
          <w:sz w:val="28"/>
        </w:rPr>
        <w:t>
      аталған шешім мынадай мазмұндағы </w:t>
      </w:r>
      <w:r>
        <w:rPr>
          <w:rFonts w:ascii="Times New Roman"/>
          <w:b w:val="false"/>
          <w:i w:val="false"/>
          <w:color w:val="000000"/>
          <w:sz w:val="28"/>
        </w:rPr>
        <w:t>10-1-тармағымен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"10-1.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579 мың теңгеге, 122-006 "Аудан (облыстык маңызы бар қала) ауқымындағы төтенше жағдайлардың алдын алу және оларды жою" бағдарламасы 5 500 мың теңгеге, 464-003 "Жалпы білім беру" бағдарламасы 12 634 мың теңгеге, 464-009 "Мектепке дейінгі тәрбие ұйымдарының қызметін қамтамасыз ету" бағдарламасы 1022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641 мың теңгеге, 451-017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бағдарламасы 717 мың теңгеге, 455-003 "Мәдени-демалыс жұмысын қолдау" бағдарламасы 3 642 мың теңгеге, 456-001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343 мың теңгеге, 456-003 "Жастар саясаты саласындағы өңірлік бағдарламаларды iске асыру" бағдарламасы 140 мың теңгеге, 473-001 "Жергілікті деңгейде ветеринария саласындағы мемлекеттік саясатты іске асыру жөніндегі қызметтер" бағдарламасы 67 мың теңгеге, 473-007 "Қаңғыбас иттер мен мысықтарды аулауды және жоюды ұйымдастыру" бағдарламасы 169 мың теңгеге, азайтылып, жиыны 25 454 мың теңге төмендегі бағдарламаларға бағытталсын:</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бағдарламасына 9 000 мың теңге;</w:t>
      </w:r>
      <w:r>
        <w:br/>
      </w:r>
      <w:r>
        <w:rPr>
          <w:rFonts w:ascii="Times New Roman"/>
          <w:b w:val="false"/>
          <w:i w:val="false"/>
          <w:color w:val="000000"/>
          <w:sz w:val="28"/>
        </w:rPr>
        <w:t>
      123-011 "Елді мекендерді абаттандыру мен көгалдандыру" бағдарламасына 14 454 мың теңге;</w:t>
      </w:r>
      <w:r>
        <w:br/>
      </w:r>
      <w:r>
        <w:rPr>
          <w:rFonts w:ascii="Times New Roman"/>
          <w:b w:val="false"/>
          <w:i w:val="false"/>
          <w:color w:val="000000"/>
          <w:sz w:val="28"/>
        </w:rPr>
        <w:t>
      464-006 "Балаларға қосымша білім беру" бағдарламасы 2 000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ХХХVІІ сессиясының</w:t>
      </w:r>
      <w:r>
        <w:br/>
      </w:r>
      <w:r>
        <w:rPr>
          <w:rFonts w:ascii="Times New Roman"/>
          <w:b w:val="false"/>
          <w:i w:val="false"/>
          <w:color w:val="000000"/>
          <w:sz w:val="28"/>
        </w:rPr>
        <w:t>
</w:t>
      </w:r>
      <w:r>
        <w:rPr>
          <w:rFonts w:ascii="Times New Roman"/>
          <w:b w:val="false"/>
          <w:i/>
          <w:color w:val="000000"/>
          <w:sz w:val="28"/>
        </w:rPr>
        <w:t>      төрағасы                                       Ғ. Әліш</w:t>
      </w:r>
    </w:p>
    <w:p>
      <w:pPr>
        <w:spacing w:after="0"/>
        <w:ind w:left="0"/>
        <w:jc w:val="both"/>
      </w:pPr>
      <w:r>
        <w:rPr>
          <w:rFonts w:ascii="Times New Roman"/>
          <w:b w:val="false"/>
          <w:i/>
          <w:color w:val="000000"/>
          <w:sz w:val="28"/>
        </w:rPr>
        <w:t>      Аудандық Мәслихаттың хатшысы                   Т. Бөріқұлақов</w:t>
      </w:r>
    </w:p>
    <w:p>
      <w:pPr>
        <w:spacing w:after="0"/>
        <w:ind w:left="0"/>
        <w:jc w:val="both"/>
      </w:pPr>
      <w:r>
        <w:rPr>
          <w:rFonts w:ascii="Times New Roman"/>
          <w:b w:val="false"/>
          <w:i w:val="false"/>
          <w:color w:val="000000"/>
          <w:sz w:val="28"/>
        </w:rPr>
        <w:t>      Аудандық Мәслихаттың 2011 жылғы</w:t>
      </w:r>
      <w:r>
        <w:br/>
      </w:r>
      <w:r>
        <w:rPr>
          <w:rFonts w:ascii="Times New Roman"/>
          <w:b w:val="false"/>
          <w:i w:val="false"/>
          <w:color w:val="000000"/>
          <w:sz w:val="28"/>
        </w:rPr>
        <w:t>
      "29" маусымдағы кезекті ХХХVІІ</w:t>
      </w:r>
      <w:r>
        <w:br/>
      </w:r>
      <w:r>
        <w:rPr>
          <w:rFonts w:ascii="Times New Roman"/>
          <w:b w:val="false"/>
          <w:i w:val="false"/>
          <w:color w:val="000000"/>
          <w:sz w:val="28"/>
        </w:rPr>
        <w:t>
      сессиясының N 293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кезекті ХХХІІ</w:t>
      </w:r>
      <w:r>
        <w:br/>
      </w:r>
      <w:r>
        <w:rPr>
          <w:rFonts w:ascii="Times New Roman"/>
          <w:b w:val="false"/>
          <w:i w:val="false"/>
          <w:color w:val="000000"/>
          <w:sz w:val="28"/>
        </w:rPr>
        <w:t>
      сессиясының N 248 шешіміне</w:t>
      </w:r>
      <w:r>
        <w:br/>
      </w:r>
      <w:r>
        <w:rPr>
          <w:rFonts w:ascii="Times New Roman"/>
          <w:b w:val="false"/>
          <w:i w:val="false"/>
          <w:color w:val="000000"/>
          <w:sz w:val="28"/>
        </w:rPr>
        <w:t>
      1-қосымша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711"/>
        <w:gridCol w:w="670"/>
        <w:gridCol w:w="9253"/>
        <w:gridCol w:w="192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6416562</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959135</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408640</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297234</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233480</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193173 </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32948</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16541</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5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5042</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1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 </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95825</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1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5356560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5356560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5356560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726"/>
        <w:gridCol w:w="784"/>
        <w:gridCol w:w="8967"/>
        <w:gridCol w:w="1861"/>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6457355</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369159</w:t>
            </w: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25095</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25095</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77411</w:t>
            </w:r>
          </w:p>
        </w:tc>
      </w:tr>
      <w:tr>
        <w:trPr>
          <w:trHeight w:val="1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77111</w:t>
            </w:r>
          </w:p>
        </w:tc>
      </w:tr>
      <w:tr>
        <w:trPr>
          <w:trHeight w:val="1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229694</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229144</w:t>
            </w:r>
          </w:p>
        </w:tc>
      </w:tr>
      <w:tr>
        <w:trPr>
          <w:trHeight w:val="1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17475</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19484</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19484</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71823</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69717</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69717</w:t>
            </w:r>
          </w:p>
        </w:tc>
      </w:tr>
      <w:tr>
        <w:trPr>
          <w:trHeight w:val="1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4500</w:t>
            </w:r>
          </w:p>
        </w:tc>
      </w:tr>
      <w:tr>
        <w:trPr>
          <w:trHeight w:val="5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4146497</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419466</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419466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3640312</w:t>
            </w:r>
          </w:p>
        </w:tc>
      </w:tr>
      <w:tr>
        <w:trPr>
          <w:trHeight w:val="1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3529688</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110624</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86719</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17842</w:t>
            </w:r>
          </w:p>
        </w:tc>
      </w:tr>
      <w:tr>
        <w:trPr>
          <w:trHeight w:val="5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5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w:t>
            </w:r>
          </w:p>
        </w:tc>
      </w:tr>
      <w:tr>
        <w:trPr>
          <w:trHeight w:val="1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321</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w:t>
            </w:r>
          </w:p>
        </w:tc>
      </w:tr>
      <w:tr>
        <w:trPr>
          <w:trHeight w:val="5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379412</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330352</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34840</w:t>
            </w:r>
          </w:p>
        </w:tc>
      </w:tr>
      <w:tr>
        <w:trPr>
          <w:trHeight w:val="9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42518</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59511</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114765</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w:t>
            </w:r>
          </w:p>
        </w:tc>
      </w:tr>
      <w:tr>
        <w:trPr>
          <w:trHeight w:val="2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қызметің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4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49060</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46785</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629050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33500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инженерлік-коммуникациялық инфрақұрылымды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83683</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инфрақұрылында дамыту, орналастыру және (немесе) сатып 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334200</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140694</w:t>
            </w:r>
          </w:p>
        </w:tc>
      </w:tr>
      <w:tr>
        <w:trPr>
          <w:trHeight w:val="1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19246</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110641</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28973</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28973</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367334</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163901</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163901</w:t>
            </w:r>
          </w:p>
        </w:tc>
      </w:tr>
      <w:tr>
        <w:trPr>
          <w:trHeight w:val="4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9840</w:t>
            </w:r>
          </w:p>
        </w:tc>
      </w:tr>
      <w:tr>
        <w:trPr>
          <w:trHeight w:val="4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82000</w:t>
            </w:r>
          </w:p>
        </w:tc>
      </w:tr>
      <w:tr>
        <w:trPr>
          <w:trHeight w:val="3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5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58733</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58733</w:t>
            </w:r>
          </w:p>
        </w:tc>
      </w:tr>
      <w:tr>
        <w:trPr>
          <w:trHeight w:val="3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15500</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13938</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12938</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12653</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90540</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18219</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2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r>
      <w:tr>
        <w:trPr>
          <w:trHeight w:val="3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r>
              <w:rPr>
                <w:rFonts w:ascii="Times New Roman"/>
                <w:b w:val="false"/>
                <w:i w:val="false"/>
                <w:color w:val="ffffff"/>
                <w:sz w:val="20"/>
              </w:rPr>
              <w:t>444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12347</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r>
      <w:tr>
        <w:trPr>
          <w:trHeight w:val="1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9613</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r>
              <w:rPr>
                <w:rFonts w:ascii="Times New Roman"/>
                <w:b w:val="false"/>
                <w:i w:val="false"/>
                <w:color w:val="ffffff"/>
                <w:sz w:val="20"/>
              </w:rPr>
              <w:t>444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49906</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17622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8317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301387</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301387</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301387</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52870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9428</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10920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19392</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w:t>
            </w:r>
          </w:p>
        </w:tc>
      </w:tr>
      <w:tr>
        <w:trPr>
          <w:trHeight w:val="5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13130</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26840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26840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94145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3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100495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100495</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r>
      <w:tr>
        <w:trPr>
          <w:trHeight w:val="2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-151538</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6.Бюджет тапшылығын қаржыландыру (профицитті пайдалану)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151538</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r>
              <w:rPr>
                <w:rFonts w:ascii="Times New Roman"/>
                <w:b/>
                <w:i w:val="false"/>
                <w:color w:val="000000"/>
                <w:sz w:val="20"/>
              </w:rPr>
              <w:t>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50219</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50219</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50219</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96750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96750</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198069</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198069</w:t>
            </w:r>
          </w:p>
        </w:tc>
      </w:tr>
    </w:tbl>
    <w:p>
      <w:pPr>
        <w:spacing w:after="0"/>
        <w:ind w:left="0"/>
        <w:jc w:val="both"/>
      </w:pPr>
      <w:r>
        <w:rPr>
          <w:rFonts w:ascii="Times New Roman"/>
          <w:b w:val="false"/>
          <w:i w:val="false"/>
          <w:color w:val="000000"/>
          <w:sz w:val="28"/>
        </w:rPr>
        <w:t>Аудандық Мәслихаттың 2011 жылғы</w:t>
      </w:r>
      <w:r>
        <w:br/>
      </w:r>
      <w:r>
        <w:rPr>
          <w:rFonts w:ascii="Times New Roman"/>
          <w:b w:val="false"/>
          <w:i w:val="false"/>
          <w:color w:val="000000"/>
          <w:sz w:val="28"/>
        </w:rPr>
        <w:t>
      "29" маусымдағы кезекті ХХХVІІ</w:t>
      </w:r>
      <w:r>
        <w:br/>
      </w:r>
      <w:r>
        <w:rPr>
          <w:rFonts w:ascii="Times New Roman"/>
          <w:b w:val="false"/>
          <w:i w:val="false"/>
          <w:color w:val="000000"/>
          <w:sz w:val="28"/>
        </w:rPr>
        <w:t>
      сессиясының N 293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"29" желтоқсандағы кезекті ХХХІІ</w:t>
      </w:r>
      <w:r>
        <w:br/>
      </w:r>
      <w:r>
        <w:rPr>
          <w:rFonts w:ascii="Times New Roman"/>
          <w:b w:val="false"/>
          <w:i w:val="false"/>
          <w:color w:val="000000"/>
          <w:sz w:val="28"/>
        </w:rPr>
        <w:t>
      сессиясының N 248 шешіміне</w:t>
      </w:r>
      <w:r>
        <w:br/>
      </w:r>
      <w:r>
        <w:rPr>
          <w:rFonts w:ascii="Times New Roman"/>
          <w:b w:val="false"/>
          <w:i w:val="false"/>
          <w:color w:val="000000"/>
          <w:sz w:val="28"/>
        </w:rPr>
        <w:t>
      6-қосымша</w:t>
      </w:r>
    </w:p>
    <w:bookmarkStart w:name="z7" w:id="2"/>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2011 жылға арналған жеке жоспарларының қаржылар көлемі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4489"/>
        <w:gridCol w:w="1283"/>
        <w:gridCol w:w="1932"/>
        <w:gridCol w:w="1164"/>
        <w:gridCol w:w="1676"/>
        <w:gridCol w:w="1165"/>
        <w:gridCol w:w="1250"/>
        <w:gridCol w:w="1263"/>
        <w:gridCol w:w="1165"/>
        <w:gridCol w:w="1207"/>
        <w:gridCol w:w="2232"/>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Қалада-ғы аудан, аудан-</w:t>
            </w:r>
            <w:r>
              <w:br/>
            </w:r>
            <w:r>
              <w:rPr>
                <w:rFonts w:ascii="Times New Roman"/>
                <w:b/>
                <w:i w:val="false"/>
                <w:color w:val="000000"/>
                <w:sz w:val="20"/>
              </w:rPr>
              <w:t>
дық маңызы бар қала-</w:t>
            </w:r>
            <w:r>
              <w:br/>
            </w:r>
            <w:r>
              <w:rPr>
                <w:rFonts w:ascii="Times New Roman"/>
                <w:b/>
                <w:i w:val="false"/>
                <w:color w:val="000000"/>
                <w:sz w:val="20"/>
              </w:rPr>
              <w:t>
ның, кент, ауыл (село), ауылдық (село-</w:t>
            </w:r>
            <w:r>
              <w:br/>
            </w:r>
            <w:r>
              <w:rPr>
                <w:rFonts w:ascii="Times New Roman"/>
                <w:b/>
                <w:i w:val="false"/>
                <w:color w:val="000000"/>
                <w:sz w:val="20"/>
              </w:rPr>
              <w:t>
лық) округ әкімі-</w:t>
            </w:r>
            <w:r>
              <w:br/>
            </w:r>
            <w:r>
              <w:rPr>
                <w:rFonts w:ascii="Times New Roman"/>
                <w:b/>
                <w:i w:val="false"/>
                <w:color w:val="000000"/>
                <w:sz w:val="20"/>
              </w:rPr>
              <w:t>
нің қызме-</w:t>
            </w:r>
            <w:r>
              <w:br/>
            </w:r>
            <w:r>
              <w:rPr>
                <w:rFonts w:ascii="Times New Roman"/>
                <w:b/>
                <w:i w:val="false"/>
                <w:color w:val="000000"/>
                <w:sz w:val="20"/>
              </w:rPr>
              <w:t>
тін қамтамасыз ету жөнінде-гі қызмет-тер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күр-делі шы-</w:t>
            </w:r>
            <w:r>
              <w:br/>
            </w:r>
            <w:r>
              <w:rPr>
                <w:rFonts w:ascii="Times New Roman"/>
                <w:b/>
                <w:i w:val="false"/>
                <w:color w:val="000000"/>
                <w:sz w:val="20"/>
              </w:rPr>
              <w:t>
ғыс-тары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Ереке-ше жағдайлар да сырқа-ты ауыр адамдарды дәрігерлік көмек көрсе-тетін ең жақын денсау-лық сақтау ұйымы-на жеткі-зуді ұйым-</w:t>
            </w:r>
            <w:r>
              <w:br/>
            </w:r>
            <w:r>
              <w:rPr>
                <w:rFonts w:ascii="Times New Roman"/>
                <w:b/>
                <w:i w:val="false"/>
                <w:color w:val="000000"/>
                <w:sz w:val="20"/>
              </w:rPr>
              <w:t>
дасты-ру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су-</w:t>
            </w:r>
            <w:r>
              <w:br/>
            </w:r>
            <w:r>
              <w:rPr>
                <w:rFonts w:ascii="Times New Roman"/>
                <w:b/>
                <w:i w:val="false"/>
                <w:color w:val="000000"/>
                <w:sz w:val="20"/>
              </w:rPr>
              <w:t>
мен жаб-дықтауды ұйымдас-тыру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мекендерде көше-лерді жарықтан-</w:t>
            </w:r>
            <w:r>
              <w:br/>
            </w:r>
            <w:r>
              <w:rPr>
                <w:rFonts w:ascii="Times New Roman"/>
                <w:b/>
                <w:i w:val="false"/>
                <w:color w:val="000000"/>
                <w:sz w:val="20"/>
              </w:rPr>
              <w:t>
дыру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w:t>
            </w:r>
            <w:r>
              <w:br/>
            </w:r>
            <w:r>
              <w:rPr>
                <w:rFonts w:ascii="Times New Roman"/>
                <w:b/>
                <w:i w:val="false"/>
                <w:color w:val="000000"/>
                <w:sz w:val="20"/>
              </w:rPr>
              <w:t>
дің сани-тариясын қамтамасыз ету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Жер-леу орында-</w:t>
            </w:r>
            <w:r>
              <w:br/>
            </w:r>
            <w:r>
              <w:rPr>
                <w:rFonts w:ascii="Times New Roman"/>
                <w:b/>
                <w:i w:val="false"/>
                <w:color w:val="000000"/>
                <w:sz w:val="20"/>
              </w:rPr>
              <w:t>
рын күтіп-ұстау және туы-сы жоқ адамдар-ды жер-леу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 ді абаттан-дыру мен көгалдандыру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Аудандық маңызы бар қалалар-</w:t>
            </w:r>
            <w:r>
              <w:br/>
            </w:r>
            <w:r>
              <w:rPr>
                <w:rFonts w:ascii="Times New Roman"/>
                <w:b/>
                <w:i w:val="false"/>
                <w:color w:val="000000"/>
                <w:sz w:val="20"/>
              </w:rPr>
              <w:t>
да, кенттер-</w:t>
            </w:r>
            <w:r>
              <w:br/>
            </w:r>
            <w:r>
              <w:rPr>
                <w:rFonts w:ascii="Times New Roman"/>
                <w:b/>
                <w:i w:val="false"/>
                <w:color w:val="000000"/>
                <w:sz w:val="20"/>
              </w:rPr>
              <w:t>
де, ауылдарда (селолар-да), ауылдық (селолық) округтер-де автомоби-ль жолдары-</w:t>
            </w:r>
            <w:r>
              <w:br/>
            </w:r>
            <w:r>
              <w:rPr>
                <w:rFonts w:ascii="Times New Roman"/>
                <w:b/>
                <w:i w:val="false"/>
                <w:color w:val="000000"/>
                <w:sz w:val="20"/>
              </w:rPr>
              <w:t>
ның жұмыс істеуін қамтама-</w:t>
            </w:r>
            <w:r>
              <w:br/>
            </w:r>
            <w:r>
              <w:rPr>
                <w:rFonts w:ascii="Times New Roman"/>
                <w:b/>
                <w:i w:val="false"/>
                <w:color w:val="000000"/>
                <w:sz w:val="20"/>
              </w:rPr>
              <w:t>
сыз ету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"Қарашенгел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370709</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229144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19246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110641</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"2011-2013 жылдарға арналған аудандық бюджет туралы" Қазалы аудандық Мәслихатының 2010 жылғы 29 желтоқсандағы ХХХІІ сессиясының N248 шешіміне өзгерістер мен толықтырулар енгізу туралы" Қазалы аудандық Мәслихатының ХХХҮIІ сессиясының шешіміне</w:t>
      </w:r>
      <w:r>
        <w:br/>
      </w:r>
      <w:r>
        <w:rPr>
          <w:rFonts w:ascii="Times New Roman"/>
          <w:b/>
          <w:i w:val="false"/>
          <w:color w:val="000000"/>
        </w:rPr>
        <w:t>
      ТҮСІНДІРМЕ ЖАЗБА</w:t>
      </w:r>
    </w:p>
    <w:bookmarkEnd w:id="3"/>
    <w:p>
      <w:pPr>
        <w:spacing w:after="0"/>
        <w:ind w:left="0"/>
        <w:jc w:val="both"/>
      </w:pPr>
      <w:r>
        <w:rPr>
          <w:rFonts w:ascii="Times New Roman"/>
          <w:b w:val="false"/>
          <w:i w:val="false"/>
          <w:color w:val="000000"/>
          <w:sz w:val="28"/>
        </w:rPr>
        <w:t>      </w:t>
      </w:r>
      <w:r>
        <w:rPr>
          <w:rFonts w:ascii="Times New Roman"/>
          <w:b/>
          <w:i w:val="false"/>
          <w:color w:val="000000"/>
          <w:sz w:val="28"/>
        </w:rPr>
        <w:t>1.Кірістер:</w:t>
      </w:r>
    </w:p>
    <w:p>
      <w:pPr>
        <w:spacing w:after="0"/>
        <w:ind w:left="0"/>
        <w:jc w:val="both"/>
      </w:pPr>
      <w:r>
        <w:rPr>
          <w:rFonts w:ascii="Times New Roman"/>
          <w:b w:val="false"/>
          <w:i w:val="false"/>
          <w:color w:val="000000"/>
          <w:sz w:val="28"/>
        </w:rPr>
        <w:t>      1. облыстық бюджет қаржысы есебінен 30000 мың теңге нысаналы даму трансферті бөлінді.</w:t>
      </w:r>
    </w:p>
    <w:p>
      <w:pPr>
        <w:spacing w:after="0"/>
        <w:ind w:left="0"/>
        <w:jc w:val="both"/>
      </w:pPr>
      <w:r>
        <w:rPr>
          <w:rFonts w:ascii="Times New Roman"/>
          <w:b w:val="false"/>
          <w:i w:val="false"/>
          <w:color w:val="000000"/>
          <w:sz w:val="28"/>
        </w:rPr>
        <w:t>      </w:t>
      </w:r>
      <w:r>
        <w:rPr>
          <w:rFonts w:ascii="Times New Roman"/>
          <w:b/>
          <w:i w:val="false"/>
          <w:color w:val="000000"/>
          <w:sz w:val="28"/>
        </w:rPr>
        <w:t>2. Шығындар:</w:t>
      </w:r>
    </w:p>
    <w:p>
      <w:pPr>
        <w:spacing w:after="0"/>
        <w:ind w:left="0"/>
        <w:jc w:val="both"/>
      </w:pPr>
      <w:r>
        <w:rPr>
          <w:rFonts w:ascii="Times New Roman"/>
          <w:b w:val="false"/>
          <w:i w:val="false"/>
          <w:color w:val="000000"/>
          <w:sz w:val="28"/>
        </w:rPr>
        <w:t>      1. облыстық бюджет қаржысы есебінен бөлінген нысаналы даму трансфертіне сәйкес</w:t>
      </w:r>
      <w:r>
        <w:br/>
      </w:r>
      <w:r>
        <w:rPr>
          <w:rFonts w:ascii="Times New Roman"/>
          <w:b w:val="false"/>
          <w:i w:val="false"/>
          <w:color w:val="000000"/>
          <w:sz w:val="28"/>
        </w:rPr>
        <w:t>
      467-006 "Сумен жабдықтау жүйесін дамыту" бағдарламасы 30 000 мың теңгеге көбейтілді.</w:t>
      </w:r>
      <w:r>
        <w:br/>
      </w:r>
      <w:r>
        <w:rPr>
          <w:rFonts w:ascii="Times New Roman"/>
          <w:b w:val="false"/>
          <w:i w:val="false"/>
          <w:color w:val="000000"/>
          <w:sz w:val="28"/>
        </w:rPr>
        <w:t>
      2. аудандық бюджеттен қаржыландырылатын мемлекеттік мекемелер мен кәсіпорындардың мемлекеттік сатып алудан үнемделген қаржылар есебінен 123-001 "Қаладағы аудан, аудандық маңызы бар қаланың, кент, ауыл (село), ауылдық (селолық) округ әкімінің қызметін қамтамасыз ету жөніндегі қызметтер" бағдарламасы 579 мың теңгеге ("Қазалы қаласыәкімінің аппараты" мемлекеттік мекемесі 135 мың теңге, "Басықара ауылдық әкімінің аппараты" 444 мың теңге), 122-006 "Аудан (облыстык маңызы бар қала) ауқымындағы төтенше жағдайлардың алдын алу және оларды жою" бағдарламасы 5 500 мың теңгеге, 464-003 "Жалпы білім беру" бағдарламасы 12 634 мың теңгеге, 464-009 "Мектепке дейінгі тәрбие ұйымдарының қызметін қамтамасыз ету" бағдарламасы 1 022 мың теңгеге, 451-001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бағдарламасы 641 мың теңгеге, 451-017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бағдарламасы 717 мың теңгеге, 455-003 "Мәдени-демалыс жұмысын қолдау" бағдарламасы 3642 мың теңгеге, 456-001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343 мың теңгеге, 456-003 "Жастар саясаты саласындағы өңірлік бағдарламаларды iске асыру" бағдарламасы 140 мың теңгеге, 473-001 "Жергілікті деңгейде ветеринария саласындағы мемлекеттік саясатты іске асыру жөніндегі қызметтер" бағдарламасы 67 мың теңгеге, 473-007 "Қаңғыбас иттер мен мысықтарды аулауды және жоюды ұйымдастыру" бағдарламасы 169 мың теңгеге азайтылып, жиыны 25454 мың теңге төмендегі бағдарламаларға бағытталсын:</w:t>
      </w:r>
      <w:r>
        <w:br/>
      </w:r>
      <w:r>
        <w:rPr>
          <w:rFonts w:ascii="Times New Roman"/>
          <w:b w:val="false"/>
          <w:i w:val="false"/>
          <w:color w:val="000000"/>
          <w:sz w:val="28"/>
        </w:rPr>
        <w:t>
      456-002 "Газеттер мен журналдар арқылы мемлекеттiк ақпараттық саясат жүргізу жөніндегі қызметтер" бағдарламасына 9 000 мың теңге;</w:t>
      </w:r>
      <w:r>
        <w:br/>
      </w:r>
      <w:r>
        <w:rPr>
          <w:rFonts w:ascii="Times New Roman"/>
          <w:b w:val="false"/>
          <w:i w:val="false"/>
          <w:color w:val="000000"/>
          <w:sz w:val="28"/>
        </w:rPr>
        <w:t>
      123-011 "Елді мекендерді абаттандыру мен көгалдандыру" бағдарламасына "Майдакөл ауылдық округі әкімінің аппараты" бюджеттік бағдарлама әкімшісіне "Қазалы- Асандар көтерілісі" ескерткіш-белгісін абаттандыруға 10 954 мың теңге және Бекарыстан би ауылының орталық алаңын абаттандыру жұмыстарына қосымша 3500 мың теңге, барлығы 14 454 мың теңге;</w:t>
      </w:r>
      <w:r>
        <w:br/>
      </w:r>
      <w:r>
        <w:rPr>
          <w:rFonts w:ascii="Times New Roman"/>
          <w:b w:val="false"/>
          <w:i w:val="false"/>
          <w:color w:val="000000"/>
          <w:sz w:val="28"/>
        </w:rPr>
        <w:t>
      464-006 "Балаларға қосымша білім беру" бағдарламасына балаларды сауықтыру орталығы "Шағала" мемлекеттік қазыналық кәсіпорнынның ағымдағы шығындарына 2 000 мың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