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cb4f" w14:textId="a32c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Тасбөгет кентіндегі мөлтек аудандар және көшелерін атау туралы</w:t>
      </w:r>
    </w:p>
    <w:p>
      <w:pPr>
        <w:spacing w:after="0"/>
        <w:ind w:left="0"/>
        <w:jc w:val="both"/>
      </w:pPr>
      <w:r>
        <w:rPr>
          <w:rFonts w:ascii="Times New Roman"/>
          <w:b w:val="false"/>
          <w:i w:val="false"/>
          <w:color w:val="000000"/>
          <w:sz w:val="28"/>
        </w:rPr>
        <w:t>Қызылорда қаласы Тасбөгет кент әкімінің 2011 жылғы 29 шілдедегі N 818 шешімі. Қызылорда облысының Әділет департаменті Қызылорда қалалық Әділет басқармасында 2011 жылы 23 қыркүйекте N 10-1-188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Заңдарын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және қала әкімі жанындағы ономастикалық комиссияның 2011 жылғы 24 мамырдағы N 2/3 ұйғарымын басшылыққа алып,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Тасбөгет кентіндегі шағын аудандарға Тасарық, Наурыз, көшелерге Еламан Жүнісбаев, Зейнулла Шүкіров, Абай Құнанбаев, Сакен Сейфуллин, Ғани Мұратбаев, Жақыпбек Махамбетов, Нұрмағанбет Өткелбаев, Әлия Молдағұлова, Әліби Жангелдин, Аспандияр Жанкин, Жұмабай Әбілқасымов, Сабира Майқанова, Шахмардан Есенов, Жанқожа батыр, Қуаныш Баймағанбетов, Әбілда Сапарбаев, Қалқабай Әбенов, Сарыарқа, Проектируемый, Мәншүк Мәметова, Школьная, N 1, N 2, N 3, N 4,  N 5, N 7, N 9, N 11, N 13, N 15, N 17, N 19, N 21 атаулары берілсін.</w:t>
      </w:r>
      <w:r>
        <w:br/>
      </w:r>
      <w:r>
        <w:rPr>
          <w:rFonts w:ascii="Times New Roman"/>
          <w:b w:val="false"/>
          <w:i w:val="false"/>
          <w:color w:val="000000"/>
          <w:sz w:val="28"/>
        </w:rPr>
        <w:t>
</w:t>
      </w:r>
      <w:r>
        <w:rPr>
          <w:rFonts w:ascii="Times New Roman"/>
          <w:b w:val="false"/>
          <w:i w:val="false"/>
          <w:color w:val="000000"/>
          <w:sz w:val="28"/>
        </w:rPr>
        <w:t>
      2. Тасбөгет кенті, Иіркөл елді мекеніндегі көшелерге N 1, N 2, N 3 атаулары берілсін.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қадағалау кент әкімі аппаратының бас маманы А. Таспановаға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Ә. ҚҰТМАМБЕТОВ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