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d729" w14:textId="fa9d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қаласы әкімдігінің 2011 жылғы 20 сәуірдегі N 1075 қаулысы. Қызылорда облысының Әділет департаментінде 2011 жылғы 26 сәуірде N 10-1-174 тіркелді. Күші жойылды - Қызылорда қаласы әкімдігінің 2013 жылғы 14 наурыздағы N 52 қаулысымен</w:t>
      </w:r>
    </w:p>
    <w:p>
      <w:pPr>
        <w:spacing w:after="0"/>
        <w:ind w:left="0"/>
        <w:jc w:val="both"/>
      </w:pPr>
      <w:r>
        <w:rPr>
          <w:rFonts w:ascii="Times New Roman"/>
          <w:b w:val="false"/>
          <w:i w:val="false"/>
          <w:color w:val="ff0000"/>
          <w:sz w:val="28"/>
        </w:rPr>
        <w:t>      Ескерту. Күші жойылды - Қызылорда қаласы әкімдігінің 14.03.2013  N 52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баптың 1 тармағының </w:t>
      </w:r>
      <w:r>
        <w:rPr>
          <w:rFonts w:ascii="Times New Roman"/>
          <w:b w:val="false"/>
          <w:i w:val="false"/>
          <w:color w:val="000000"/>
          <w:sz w:val="28"/>
        </w:rPr>
        <w:t>14) тармақшасы</w:t>
      </w:r>
      <w:r>
        <w:rPr>
          <w:rFonts w:ascii="Times New Roman"/>
          <w:b w:val="false"/>
          <w:i w:val="false"/>
          <w:color w:val="000000"/>
          <w:sz w:val="28"/>
        </w:rPr>
        <w:t>, 1995 жылғы 28 сәуірдегі </w:t>
      </w:r>
      <w:r>
        <w:rPr>
          <w:rFonts w:ascii="Times New Roman"/>
          <w:b w:val="false"/>
          <w:i w:val="false"/>
          <w:color w:val="000000"/>
          <w:sz w:val="28"/>
        </w:rPr>
        <w:t>N 2247</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Заңына сәйкес біржолғы қосымша әлеуметтік көмек көрсету мақсатында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қайталап некеге отырмаған жесірлеріне және концлагердің бұрынғы жасы кәмелетке толмаған тұтқындарына,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есептік көрсеткіштің 40 еселенген сомасы мөлшерінде біржолғы әлеуметтік көмек жыл сайын берілсін.</w:t>
      </w:r>
      <w:r>
        <w:br/>
      </w:r>
      <w:r>
        <w:rPr>
          <w:rFonts w:ascii="Times New Roman"/>
          <w:b w:val="false"/>
          <w:i w:val="false"/>
          <w:color w:val="000000"/>
          <w:sz w:val="28"/>
        </w:rPr>
        <w:t>
</w:t>
      </w:r>
      <w:r>
        <w:rPr>
          <w:rFonts w:ascii="Times New Roman"/>
          <w:b w:val="false"/>
          <w:i w:val="false"/>
          <w:color w:val="000000"/>
          <w:sz w:val="28"/>
        </w:rPr>
        <w:t>
      2. Қала әкімдігінің 2010 жылғы 15 маусымдағы N 3232 "Жекелеген санаттағы азаматтарға әлеуметтік төлемдердің кейбір түрлері туралы" қаулысының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(нормативтік құқықтық актілері тіркеу тізілімінде 10-1-146 нөмірімен тіркелген, "Ақмешіт ақшамы" газетінің 2010 жылғы 30 шілдедегі N 32 шығарылымында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мемлекеттік мекемесі (бастығы П.Сыздықов)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Н.Жәлиевке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ӘКІМІНІҢ</w:t>
      </w:r>
      <w:r>
        <w:br/>
      </w:r>
      <w:r>
        <w:rPr>
          <w:rFonts w:ascii="Times New Roman"/>
          <w:b w:val="false"/>
          <w:i w:val="false"/>
          <w:color w:val="000000"/>
          <w:sz w:val="28"/>
        </w:rPr>
        <w:t>
</w:t>
      </w:r>
      <w:r>
        <w:rPr>
          <w:rFonts w:ascii="Times New Roman"/>
          <w:b w:val="false"/>
          <w:i/>
          <w:color w:val="000000"/>
          <w:sz w:val="28"/>
        </w:rPr>
        <w:t>      МІНДЕТІН АТҚАРУШЫ                           Е.ТӨРӘЛИЕВ</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