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a624" w14:textId="209a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2011 жылғы 28 қыркүйектегі N 405 шешімі. Қарағанды облысы Осакаров ауданының Әділет басқармасында 2011 жылғы 18 қазанда N 8-15-149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2010 жылғы 22 желтоқсандағы отыз тоғызыншы сессиясының "2011-2013 жылдарға арналған аудандық бюджет туралы" N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8-15-135 болып тіркелген, 2010 жылғы 30 желтоқсандағы "Сельский труженик" газетінің N 52 (7224) санында жарияланған), Осакаров аудандық мәслихатының 2011 жылғы 29 наурыздағы қырық төртінші сессиясының "Осакаров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туралы" N 341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8-15-141 болып тіркелген, 2011 жылғы 23 сәуірдағы "Сельский труженик" газетінің N 16 (7239) санында жарияланған), Осакаров аудандық мәслихатының 2011 жылғы 16 тамыздағы қырық тоғызыншы сессиясының "Осакаров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туралы" N 388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8-15-148 болып тіркелген, 2011 жылғы 06 қыркүйектегі "Сельский труженик" газетінің N 36 (7260) санында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"571998" сандары "564398"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"3485" сандары "3385"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"2000" сандары "9700"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Юнгенштейн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сессиясының N 405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 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дамыту, орналастыру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