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dfe2" w14:textId="b2cd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интернат ұйымдарының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23 маусымдағы N 16/03 қаулысы. Қарағанды облысы Бұқар жырау ауданының Әділет басқармасында 2011 жылғы 19 шілдеде N 8-11-120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тармақшасына сәйкес жұмысқа орналастыруға мұқтаж интернат ұйымдарының кәмелетке толмаған түлектерін жұмысқа қабылдау және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интернат ұйымдарының кәмелетке толмаған түлектерін жұмысқа орналастыру үшін жұмыс орындарының жалпы санының бір пайызы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аудандық жұмыспен қамту және әлеуметтік бағдарламалар бөлімі" мемлекеттік мекемеге жұмыс орындарына берілген квотаға интернат ұйымдарының кәмелетке толмаған түлектерінің жұмысқа орналасуына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