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bfbc2" w14:textId="f4bfb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2010 жылғы 17 маусымдағы 23 кезекті сессиясының N 23/278 "Абай ауданы бойынша тұрғын үй көмегін беру Ережесін бекіту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34 сессиясының 2011 жылғы 28 наурыздағы N 34/410 шешімі. Қарағанды облысы Абай ауданының Әділет басқармасында 2011 жылғы 19 сәуірде N 8-9-105 тіркелді. Күші жойылды - Қарағанды облысы Абай ауданы мәслихатының 40 сессиясының 2011 жылғы 28 қарашадағы N 40/488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Абай ауданы мәслихатының 40 сессиясының 2011.11.28 N 40/488 (алғаш рет ресми жарияланған күнінен бастап он күнтізбелік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 - 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Қазақстан Республикасы Үкіметінің 2009 жылғы 14 сәуірдегі N 512 "</w:t>
      </w:r>
      <w:r>
        <w:rPr>
          <w:rFonts w:ascii="Times New Roman"/>
          <w:b w:val="false"/>
          <w:i w:val="false"/>
          <w:color w:val="000000"/>
          <w:sz w:val="28"/>
        </w:rPr>
        <w:t>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</w:t>
      </w:r>
      <w:r>
        <w:rPr>
          <w:rFonts w:ascii="Times New Roman"/>
          <w:b w:val="false"/>
          <w:i w:val="false"/>
          <w:color w:val="000000"/>
          <w:sz w:val="28"/>
        </w:rPr>
        <w:t>" және 2009 жылғы 30 желтоқсандағы N 2314 "</w:t>
      </w:r>
      <w:r>
        <w:rPr>
          <w:rFonts w:ascii="Times New Roman"/>
          <w:b w:val="false"/>
          <w:i w:val="false"/>
          <w:color w:val="000000"/>
          <w:sz w:val="28"/>
        </w:rPr>
        <w:t>Тұрғын үй көмегін көрсету ережесін бекіту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қаулыларына сәйкес және жылу энергиясы тарифінің өсуіне байланысты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Абай аудандық мәслихатының 2010 жылғы 17 маусымдағы 23 кезекті сессиясының "Абай ауданы бойынша тұрғын үй көмегін беру Ережесін бекіту туралы" N 23/278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актілердің мемлекеттік тіркеу Тізіміне – 2010 жылғы 26 шілдеде N 8-9-84 болып тіркелген, "Абай–Ақиқат" аудандық газетінің 2010 жылғы 6 тамыздағы N 34 (3830) санында жарияланған), Абай аудандық мәслихатының 2010 жылғы 23 желтоқсандағы 31 кезекті сессияның "Абай аудандық мәслихатының 2010 жылғы 17 маусымдағы 23 кезекті сессиясының  N 23/278 "Абай ауданы бойынша тұрғын үй көмегін беру Ережесін бекіту туралы" шешіміне толықтырулар енгізу туралы" N 31/385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толықтырулар енгізілген (нормативтік-құқықтық актілердің мемлекеттік тіркеу Тізіміне – 2010 жылғы 29 желтоқсанда N 8-9-94 болып тіркелген, "Абай–Ақиқат" аудандық газетінің 2011 жылғы 7 қаңтардағы N 1 (3852) санында жарияланған), келесі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Ережелердің </w:t>
      </w:r>
      <w:r>
        <w:rPr>
          <w:rFonts w:ascii="Times New Roman"/>
          <w:b w:val="false"/>
          <w:i w:val="false"/>
          <w:color w:val="000000"/>
          <w:sz w:val="28"/>
        </w:rPr>
        <w:t>4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сөйлеммен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"Абай қаласында тұрақты тұратын және орталық жылу жүйесі бар отбасыларға (азаматтарға) шекті-мүмкін болатын шығындар үлесі жиынтық табысқа 8 % мөлшермен белгіленеді.".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оларды алғашқы ресми жарияланғаннан кейін он күнтізбе күн өткен соң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 Цай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"Абай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Б. Муталяпова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28.03.2011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"Абай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З. Шакентаев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28.03.2011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