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5d3d" w14:textId="a455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 халқына тұрғын үй көмегін көрсету көлемі мен тәртібі туралы Ережені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44 сессиясының 2011 жылғы 22 желтоқсандағы N 676 шешімі. Қарағанды облысы Саран қаласының Әділет басқармасында 2011 жылғы 29 желтоқсанда N 8-7-129 тіркелді. Күші жойылды - Қарағанды облысы Саран қалалық мәслихатының 2024 жылғы 28 наурыздағы № 103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28.03.2024 </w:t>
      </w:r>
      <w:r>
        <w:rPr>
          <w:rFonts w:ascii="Times New Roman"/>
          <w:b w:val="false"/>
          <w:i w:val="false"/>
          <w:color w:val="ff0000"/>
          <w:sz w:val="28"/>
        </w:rPr>
        <w:t>№ 103</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Ескерту. Тақырыбына өзгеріс енгізілді - Қарағанды облысы Саран қаласы мәслихатының 9 сессиясының 2012.09.28 N 102 (алғаш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заңдарына,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қалалық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Саран қалалық мәслихатының 15.06.2023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Саран қаласы мен Ақтас кенті халқына тұрғын үй көмегін көрсету көлемі мен тәртібі туралы Ереже анықталсын.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Саран қаласы мәслихатының 9 сессиясының 2012.09.28 N 102 (алғаш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 және 2011 жылғы 12 желтоқсанда туындаған қатынастарға таратылады.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44 сессиясының N 676 шешімімен</w:t>
            </w:r>
            <w:r>
              <w:br/>
            </w:r>
            <w:r>
              <w:rPr>
                <w:rFonts w:ascii="Times New Roman"/>
                <w:b w:val="false"/>
                <w:i w:val="false"/>
                <w:color w:val="000000"/>
                <w:sz w:val="20"/>
              </w:rPr>
              <w:t>бекітілді</w:t>
            </w:r>
          </w:p>
        </w:tc>
      </w:tr>
    </w:tbl>
    <w:bookmarkStart w:name="z5" w:id="2"/>
    <w:p>
      <w:pPr>
        <w:spacing w:after="0"/>
        <w:ind w:left="0"/>
        <w:jc w:val="left"/>
      </w:pPr>
      <w:r>
        <w:rPr>
          <w:rFonts w:ascii="Times New Roman"/>
          <w:b/>
          <w:i w:val="false"/>
          <w:color w:val="000000"/>
        </w:rPr>
        <w:t xml:space="preserve"> Саран қаласы мен Ақтас кенті халқына тұрғын үй көмегін көрсету</w:t>
      </w:r>
      <w:r>
        <w:br/>
      </w:r>
      <w:r>
        <w:rPr>
          <w:rFonts w:ascii="Times New Roman"/>
          <w:b/>
          <w:i w:val="false"/>
          <w:color w:val="000000"/>
        </w:rPr>
        <w:t>көлемі мен тәртібі туралы</w:t>
      </w:r>
      <w:r>
        <w:br/>
      </w:r>
      <w:r>
        <w:rPr>
          <w:rFonts w:ascii="Times New Roman"/>
          <w:b/>
          <w:i w:val="false"/>
          <w:color w:val="000000"/>
        </w:rPr>
        <w:t>Ережесі</w:t>
      </w:r>
    </w:p>
    <w:bookmarkEnd w:id="2"/>
    <w:bookmarkStart w:name="z6" w:id="3"/>
    <w:p>
      <w:pPr>
        <w:spacing w:after="0"/>
        <w:ind w:left="0"/>
        <w:jc w:val="both"/>
      </w:pPr>
      <w:r>
        <w:rPr>
          <w:rFonts w:ascii="Times New Roman"/>
          <w:b w:val="false"/>
          <w:i w:val="false"/>
          <w:color w:val="000000"/>
          <w:sz w:val="28"/>
        </w:rPr>
        <w:t xml:space="preserve">
      Осы Саран қаласы мен Ақтас кенті халқына тұрғын үй көмегін көрсету көлемі мен тәртібі туралы Ереже (бұдан әрі – Ереже)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(бұдан әрі – Тұрғын үй көмегі ережесі)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Саран қаласы мен Ақтас кентінің отбасыларына (азаматтарына) тұрғын үй көмегін көрсету көлемі мен тәртібін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Тақырыбы жаңа редакцияда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8" w:id="5"/>
    <w:p>
      <w:pPr>
        <w:spacing w:after="0"/>
        <w:ind w:left="0"/>
        <w:jc w:val="both"/>
      </w:pPr>
      <w:r>
        <w:rPr>
          <w:rFonts w:ascii="Times New Roman"/>
          <w:b w:val="false"/>
          <w:i w:val="false"/>
          <w:color w:val="000000"/>
          <w:sz w:val="28"/>
        </w:rPr>
        <w:t>
      1. Осы Ережеде келесі ұғымдар пайдаланылады:</w:t>
      </w:r>
    </w:p>
    <w:bookmarkEnd w:id="5"/>
    <w:p>
      <w:pPr>
        <w:spacing w:after="0"/>
        <w:ind w:left="0"/>
        <w:jc w:val="both"/>
      </w:pPr>
      <w:r>
        <w:rPr>
          <w:rFonts w:ascii="Times New Roman"/>
          <w:b w:val="false"/>
          <w:i w:val="false"/>
          <w:color w:val="000000"/>
          <w:sz w:val="28"/>
        </w:rPr>
        <w:t>
      1) алушы – өз атынан немесе отбасы мүшелерінің атынан тұрғын үй көмегін алуға өтініш білдірген тұлға;</w:t>
      </w:r>
    </w:p>
    <w:p>
      <w:pPr>
        <w:spacing w:after="0"/>
        <w:ind w:left="0"/>
        <w:jc w:val="both"/>
      </w:pPr>
      <w:r>
        <w:rPr>
          <w:rFonts w:ascii="Times New Roman"/>
          <w:b w:val="false"/>
          <w:i w:val="false"/>
          <w:color w:val="000000"/>
          <w:sz w:val="28"/>
        </w:rPr>
        <w:t>
      2) есеп - кондоминиум объектілерінің ортақ мүлкі шығындарының төлеміне, коммуналдық қызметтерді және байланыс қызметтерін тұтынуға, жергілікті атқарушы органмен жеке тұрғын үй қорынан жалдап алынған тұрғын үйді пайдаланғаны үшін жалға алу ақысын төлеуге, қызметтерді жеткізушілермен электрондық тасымалдағышта, немесе қағаз тасымалдағышта тұрғын үй көмегін тағайындау мерзіміне берілетін құжат (түбіртек, хабарлама, анықтама);</w:t>
      </w:r>
    </w:p>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Қарағанды облысы Саран қаласы мәслихатының 2012.04.26 N 53 (алғаш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 Алынып тасталды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кондоминиум объектісінің ортақ мүлкін күрделі жөндеу – ғимараттың (объектінің) негізгі техникалық-экономикалық көрсеткіштерінің өзгертілулеріне байланысы жоқ нақты және сапалық тозуын жою бойынша, қажеттілігі бойынша сындарлы элементтер мен инженерлік жабдықтар жүйелерінің ауыстырылуымен, құрылыстық және ұйымдастырушылық-техникалық шаралар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Алынып тасталды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pPr>
        <w:spacing w:after="0"/>
        <w:ind w:left="0"/>
        <w:jc w:val="both"/>
      </w:pPr>
      <w:r>
        <w:rPr>
          <w:rFonts w:ascii="Times New Roman"/>
          <w:b w:val="false"/>
          <w:i w:val="false"/>
          <w:color w:val="000000"/>
          <w:sz w:val="28"/>
        </w:rPr>
        <w:t>
      10) өтініш беруші – өз атынан немесе отбасы мүшелерінің атынан тұрғын үй көмегін тағайындауға өтініш білдірген тұлға;</w:t>
      </w:r>
    </w:p>
    <w:p>
      <w:pPr>
        <w:spacing w:after="0"/>
        <w:ind w:left="0"/>
        <w:jc w:val="both"/>
      </w:pPr>
      <w:r>
        <w:rPr>
          <w:rFonts w:ascii="Times New Roman"/>
          <w:b w:val="false"/>
          <w:i w:val="false"/>
          <w:color w:val="000000"/>
          <w:sz w:val="28"/>
        </w:rPr>
        <w:t>
      11) уәкілетті орган – "Саран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12)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Start w:name="z34" w:id="6"/>
    <w:p>
      <w:pPr>
        <w:spacing w:after="0"/>
        <w:ind w:left="0"/>
        <w:jc w:val="both"/>
      </w:pPr>
      <w:r>
        <w:rPr>
          <w:rFonts w:ascii="Times New Roman"/>
          <w:b w:val="false"/>
          <w:i w:val="false"/>
          <w:color w:val="000000"/>
          <w:sz w:val="28"/>
        </w:rPr>
        <w:t>
      13)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Қарағанды облысы Саран қаласы мәслихатының 2012.04.26 </w:t>
      </w:r>
      <w:r>
        <w:rPr>
          <w:rFonts w:ascii="Times New Roman"/>
          <w:b w:val="false"/>
          <w:i w:val="false"/>
          <w:color w:val="000000"/>
          <w:sz w:val="28"/>
        </w:rPr>
        <w:t>N 53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21.06.2018 </w:t>
      </w:r>
      <w:r>
        <w:rPr>
          <w:rFonts w:ascii="Times New Roman"/>
          <w:b w:val="false"/>
          <w:i w:val="false"/>
          <w:color w:val="000000"/>
          <w:sz w:val="28"/>
        </w:rPr>
        <w:t>№ 293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29.11.2019 </w:t>
      </w:r>
      <w:r>
        <w:rPr>
          <w:rFonts w:ascii="Times New Roman"/>
          <w:b w:val="false"/>
          <w:i w:val="false"/>
          <w:color w:val="000000"/>
          <w:sz w:val="28"/>
        </w:rPr>
        <w:t>№ 462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22.12.2020 </w:t>
      </w:r>
      <w:r>
        <w:rPr>
          <w:rFonts w:ascii="Times New Roman"/>
          <w:b w:val="false"/>
          <w:i w:val="false"/>
          <w:color w:val="000000"/>
          <w:sz w:val="28"/>
        </w:rPr>
        <w:t xml:space="preserve">№ 585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Шекті жол берілетін шығыстар деңгейі отбасының жиынтық табысының жеті пайызы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Қарағанды облысы Саран қалалық мәслихатының 15.02.2013 N 158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2-тарау. Көрсетілетін тұрғын үй көмегінің мөлшерін анықтау</w:t>
      </w:r>
    </w:p>
    <w:bookmarkEnd w:id="8"/>
    <w:p>
      <w:pPr>
        <w:spacing w:after="0"/>
        <w:ind w:left="0"/>
        <w:jc w:val="both"/>
      </w:pPr>
      <w:r>
        <w:rPr>
          <w:rFonts w:ascii="Times New Roman"/>
          <w:b w:val="false"/>
          <w:i w:val="false"/>
          <w:color w:val="ff0000"/>
          <w:sz w:val="28"/>
        </w:rPr>
        <w:t xml:space="preserve">
      Ескерту. Тақырыбы жаңа редакцияда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2" w:id="9"/>
    <w:p>
      <w:pPr>
        <w:spacing w:after="0"/>
        <w:ind w:left="0"/>
        <w:jc w:val="both"/>
      </w:pPr>
      <w:r>
        <w:rPr>
          <w:rFonts w:ascii="Times New Roman"/>
          <w:b w:val="false"/>
          <w:i w:val="false"/>
          <w:color w:val="000000"/>
          <w:sz w:val="28"/>
        </w:rPr>
        <w:t>
      4. Тұрғын үй көмегі уәкілетті органдармен келесі тәртіпте беріледі:</w:t>
      </w:r>
    </w:p>
    <w:bookmarkEnd w:id="9"/>
    <w:p>
      <w:pPr>
        <w:spacing w:after="0"/>
        <w:ind w:left="0"/>
        <w:jc w:val="both"/>
      </w:pPr>
      <w:r>
        <w:rPr>
          <w:rFonts w:ascii="Times New Roman"/>
          <w:b w:val="false"/>
          <w:i w:val="false"/>
          <w:color w:val="000000"/>
          <w:sz w:val="28"/>
        </w:rPr>
        <w:t>
      1) өтемақымен қамтылған тұрғын үй алаңының нормалары отбасының әрбір мүшесіне ұсынылған тұрғын үй заңдар жинағымен бекітілген тұрғын үй нормаларына балама және бір бөлмелі пәтерлерде тұратындар үшін - пәтердің жалпы алаңы, көп бөлмелі пәтерлерде тұратын бір адамға шаққанда он сегіз шаршы метрді құрайды. Жалғыз басты тұрып жатқан зейнеткерлер мен мүгедектігі бар адамдар, көп бөлмелі пәтерлерде тұратындар үшін алаңның әлеуметтік нормасы - қырық шаршы метр, көп бөлмелі пәтерлерде тұратын жалғыз басты азаматтардың басқа санаттары үшін әлеуметтік нормасы - отыз шаршы метр;</w:t>
      </w:r>
    </w:p>
    <w:p>
      <w:pPr>
        <w:spacing w:after="0"/>
        <w:ind w:left="0"/>
        <w:jc w:val="both"/>
      </w:pPr>
      <w:r>
        <w:rPr>
          <w:rFonts w:ascii="Times New Roman"/>
          <w:b w:val="false"/>
          <w:i w:val="false"/>
          <w:color w:val="000000"/>
          <w:sz w:val="28"/>
        </w:rPr>
        <w:t>
      2) нақты шығындар бойынша бір адамның газды тұтыну нормасы - айына 10 килограмнан артық емес мөлшерде;</w:t>
      </w:r>
    </w:p>
    <w:p>
      <w:pPr>
        <w:spacing w:after="0"/>
        <w:ind w:left="0"/>
        <w:jc w:val="both"/>
      </w:pPr>
      <w:r>
        <w:rPr>
          <w:rFonts w:ascii="Times New Roman"/>
          <w:b w:val="false"/>
          <w:i w:val="false"/>
          <w:color w:val="000000"/>
          <w:sz w:val="28"/>
        </w:rPr>
        <w:t>
      3) қатты отынды тұтыну:</w:t>
      </w:r>
    </w:p>
    <w:p>
      <w:pPr>
        <w:spacing w:after="0"/>
        <w:ind w:left="0"/>
        <w:jc w:val="both"/>
      </w:pPr>
      <w:r>
        <w:rPr>
          <w:rFonts w:ascii="Times New Roman"/>
          <w:b w:val="false"/>
          <w:i w:val="false"/>
          <w:color w:val="000000"/>
          <w:sz w:val="28"/>
        </w:rPr>
        <w:t>
      1 шаршы метр алаңды жылытуға (жылыту маусымын есепке алғанда) 1-2 қабатта салынған үйлер үшін 161 килограмм көмір, 3-5 қабатта салынған үйлер үшін 1 шаршы метр алаңды жылытуға (жылыту маусымын есепке алғанда) 98 килограмм көмір;</w:t>
      </w:r>
    </w:p>
    <w:p>
      <w:pPr>
        <w:spacing w:after="0"/>
        <w:ind w:left="0"/>
        <w:jc w:val="both"/>
      </w:pPr>
      <w:r>
        <w:rPr>
          <w:rFonts w:ascii="Times New Roman"/>
          <w:b w:val="false"/>
          <w:i w:val="false"/>
          <w:color w:val="000000"/>
          <w:sz w:val="28"/>
        </w:rPr>
        <w:t>
      жылыту маусымының ұзақтығы - 7 ай;</w:t>
      </w:r>
    </w:p>
    <w:p>
      <w:pPr>
        <w:spacing w:after="0"/>
        <w:ind w:left="0"/>
        <w:jc w:val="both"/>
      </w:pP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Саран қаласында қалыптасқан көмір бағасы пайдаланылады;</w:t>
      </w:r>
    </w:p>
    <w:p>
      <w:pPr>
        <w:spacing w:after="0"/>
        <w:ind w:left="0"/>
        <w:jc w:val="both"/>
      </w:pPr>
      <w:r>
        <w:rPr>
          <w:rFonts w:ascii="Times New Roman"/>
          <w:b w:val="false"/>
          <w:i w:val="false"/>
          <w:color w:val="000000"/>
          <w:sz w:val="28"/>
        </w:rPr>
        <w:t>
      4) нақты шығындар бойынша отбасына электр қуатын 150 киловаттан артық емес мөлшерде тұтыну;</w:t>
      </w:r>
    </w:p>
    <w:p>
      <w:pPr>
        <w:spacing w:after="0"/>
        <w:ind w:left="0"/>
        <w:jc w:val="both"/>
      </w:pPr>
      <w:r>
        <w:rPr>
          <w:rFonts w:ascii="Times New Roman"/>
          <w:b w:val="false"/>
          <w:i w:val="false"/>
          <w:color w:val="000000"/>
          <w:sz w:val="28"/>
        </w:rPr>
        <w:t>
      5)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арналған шығыс нормалары, қоқысты жою, басқару формасы қандай болса да (пәтер иелерінің кооперативі, өзін-өзі басқару комитеті, үй комитеттері және заңды басқару формасын ресімдеушілер), тарифті бекітетін орган немесе қызметті ұсынушылардың бекіткен тарифтері негізінде тағайындалады;</w:t>
      </w:r>
    </w:p>
    <w:p>
      <w:pPr>
        <w:spacing w:after="0"/>
        <w:ind w:left="0"/>
        <w:jc w:val="both"/>
      </w:pPr>
      <w:r>
        <w:rPr>
          <w:rFonts w:ascii="Times New Roman"/>
          <w:b w:val="false"/>
          <w:i w:val="false"/>
          <w:color w:val="000000"/>
          <w:sz w:val="28"/>
        </w:rPr>
        <w:t>
      6) суық суды, кәрізді, жылуды тұтыну нормалары, табиғи монополияларды реттеу жөніндегі аумақтық өкілетті органдарда қолданатын (монополиялық қызмет) көрсетілетін қызметтерге тарифтерді (құнын) бекіткен кезде коммуналдық қызметті босату нормаларына эквивалентті. Тұрғын үй көмегін санау, табиғи монополияларды реттеу жөніндегі органмен бекітілген, тариф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Қарағанды облысы Саран қаласы мәслихатының 2012.04.26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29.11.2019 </w:t>
      </w:r>
      <w:r>
        <w:rPr>
          <w:rFonts w:ascii="Times New Roman"/>
          <w:b w:val="false"/>
          <w:i w:val="false"/>
          <w:color w:val="000000"/>
          <w:sz w:val="28"/>
        </w:rPr>
        <w:t xml:space="preserve">№ 462 </w:t>
      </w:r>
      <w:r>
        <w:rPr>
          <w:rFonts w:ascii="Times New Roman"/>
          <w:b w:val="false"/>
          <w:i w:val="false"/>
          <w:color w:val="ff0000"/>
          <w:sz w:val="28"/>
        </w:rPr>
        <w:t xml:space="preserve">(алғаш ресми жарияланған күнінен кейін күнтізбелік он күн өткен соң қолданысқа енгізіледі); 22.12.2020 </w:t>
      </w:r>
      <w:r>
        <w:rPr>
          <w:rFonts w:ascii="Times New Roman"/>
          <w:b w:val="false"/>
          <w:i w:val="false"/>
          <w:color w:val="000000"/>
          <w:sz w:val="28"/>
        </w:rPr>
        <w:t>№ 585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Қарағанды облысы Саран қалалық мәслихатының 15.02.2013 N 158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6. Телекоммуникациялық қызметтер көрсетілгені үшін төленетін абоненттік төлем тарифтері соммасының өсуі, Қазақстан Республикасының Үкіметі орнатқан тәртіпте, өтемақыға жатқызылады.</w:t>
      </w:r>
    </w:p>
    <w:bookmarkEnd w:id="10"/>
    <w:bookmarkStart w:name="z15" w:id="11"/>
    <w:p>
      <w:pPr>
        <w:spacing w:after="0"/>
        <w:ind w:left="0"/>
        <w:jc w:val="left"/>
      </w:pPr>
      <w:r>
        <w:rPr>
          <w:rFonts w:ascii="Times New Roman"/>
          <w:b/>
          <w:i w:val="false"/>
          <w:color w:val="000000"/>
        </w:rPr>
        <w:t xml:space="preserve"> 3-тарау. Тұрғын үй көмегін тағайындау және төлеу тәртібі</w:t>
      </w:r>
    </w:p>
    <w:bookmarkEnd w:id="11"/>
    <w:p>
      <w:pPr>
        <w:spacing w:after="0"/>
        <w:ind w:left="0"/>
        <w:jc w:val="both"/>
      </w:pPr>
      <w:r>
        <w:rPr>
          <w:rFonts w:ascii="Times New Roman"/>
          <w:b w:val="false"/>
          <w:i w:val="false"/>
          <w:color w:val="ff0000"/>
          <w:sz w:val="28"/>
        </w:rPr>
        <w:t xml:space="preserve">
      Ескерту. Тақырыбы жаңа редакцияда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6" w:id="12"/>
    <w:p>
      <w:pPr>
        <w:spacing w:after="0"/>
        <w:ind w:left="0"/>
        <w:jc w:val="both"/>
      </w:pPr>
      <w:r>
        <w:rPr>
          <w:rFonts w:ascii="Times New Roman"/>
          <w:b w:val="false"/>
          <w:i w:val="false"/>
          <w:color w:val="000000"/>
          <w:sz w:val="28"/>
        </w:rPr>
        <w:t>
      7. Тұрғын үй көмегі өкілетті органмен, жеке тұлғаларға олардың тіркелген жері бойынша тағайындалады.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Қарағанды облысы Саран қаласы мәслихатының 2012.04.26 N 53 (алғаш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Қарағанды облысы Саран қаласы мәслихатының 9 сессиясының 2012.09.28 N 102 (алғаш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10. Дау-жанжал туған жағдайда, немесе сәйкес келмейтін, келіспеген жағдайда тұрғын үй көмегін тағайындау мәселесі сот арқылы шешіледі.</w:t>
      </w:r>
    </w:p>
    <w:bookmarkEnd w:id="13"/>
    <w:bookmarkStart w:name="z20" w:id="14"/>
    <w:p>
      <w:pPr>
        <w:spacing w:after="0"/>
        <w:ind w:left="0"/>
        <w:jc w:val="both"/>
      </w:pPr>
      <w:r>
        <w:rPr>
          <w:rFonts w:ascii="Times New Roman"/>
          <w:b w:val="false"/>
          <w:i w:val="false"/>
          <w:color w:val="000000"/>
          <w:sz w:val="28"/>
        </w:rPr>
        <w:t>
      11. Тұрғын үй көмегі қолма-қол немесе қолма-қол ақысыз үлгіде беріледі. Қолма-қол ақысыз төлемнің үлгісі – бұл ақшалай қаражаттарды қызметтерді жеткізушілердің есеп шоттарына аудару, сондай-ақ кондоминиум объектілерін басқарушы органдардың есеп шоттарына (ағымдағы, жинақтаушы) аудару.</w:t>
      </w:r>
    </w:p>
    <w:bookmarkEnd w:id="14"/>
    <w:p>
      <w:pPr>
        <w:spacing w:after="0"/>
        <w:ind w:left="0"/>
        <w:jc w:val="both"/>
      </w:pPr>
      <w:r>
        <w:rPr>
          <w:rFonts w:ascii="Times New Roman"/>
          <w:b w:val="false"/>
          <w:i w:val="false"/>
          <w:color w:val="000000"/>
          <w:sz w:val="28"/>
        </w:rPr>
        <w:t>
      Тұрғын үй көмегінің сомасын коммуналдық қызметтерді жеткізушілердің есеп шоттарына аудару мүмкін болмаған жағдайда, (кәсіпорынның таратылуы, қайта құрылу, банктік реквизиттерінің өзгеруі, қатты отынды сатып алу төлемі, телекоммуникация желісіне қосылған телефон үшін абоненттік төлемнің көтерілуіне байланыс қызметтері) ол өтініш беруші қызметтерін пайдаланушы басқа жеткізушілердің арасында үлестіріледі немесе қолма-қол жолымен төленеді. Қолма-қол үлгісі ақшалай төлем түрінде белгіленеді, берілген операция түрін азаматтардың салымы бойынша есеп шоттарына аударуға Қазақстан Республикасының Ұлттық Банкінің лицензиясы бар, екінші деңгейдегі банктер мен ұйымдар арқылы жүзеге асырылады, азаматтардың жеке шоттарына ақша аударылады. Жеке шотын ашу үшін өтініш беруші, екінші деңгейлі банкте, немесе Қазақстан Республикасының Ұлттық Банкінің лицензиясы бар ұйымдарда ашылған есеп шотын ұсынады. Тұрғын үй көмегін өткен айлық бюджеттік қаржы есебінен уәкілетті орган жүргізеді.</w:t>
      </w:r>
    </w:p>
    <w:bookmarkStart w:name="z21" w:id="15"/>
    <w:p>
      <w:pPr>
        <w:spacing w:after="0"/>
        <w:ind w:left="0"/>
        <w:jc w:val="left"/>
      </w:pPr>
      <w:r>
        <w:rPr>
          <w:rFonts w:ascii="Times New Roman"/>
          <w:b/>
          <w:i w:val="false"/>
          <w:color w:val="000000"/>
        </w:rPr>
        <w:t xml:space="preserve"> 4-тарау. Тұрғын үй көмегін көрсету мерзімдері және кезеңділігі</w:t>
      </w:r>
    </w:p>
    <w:bookmarkEnd w:id="15"/>
    <w:p>
      <w:pPr>
        <w:spacing w:after="0"/>
        <w:ind w:left="0"/>
        <w:jc w:val="both"/>
      </w:pPr>
      <w:r>
        <w:rPr>
          <w:rFonts w:ascii="Times New Roman"/>
          <w:b w:val="false"/>
          <w:i w:val="false"/>
          <w:color w:val="ff0000"/>
          <w:sz w:val="28"/>
        </w:rPr>
        <w:t xml:space="preserve">
      Ескерту. Тақырыбы жаңа редакцияда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22" w:id="16"/>
    <w:p>
      <w:pPr>
        <w:spacing w:after="0"/>
        <w:ind w:left="0"/>
        <w:jc w:val="both"/>
      </w:pPr>
      <w:r>
        <w:rPr>
          <w:rFonts w:ascii="Times New Roman"/>
          <w:b w:val="false"/>
          <w:i w:val="false"/>
          <w:color w:val="000000"/>
          <w:sz w:val="28"/>
        </w:rPr>
        <w:t>
      12. Тұрғын үй көмегін тағайындау оны алуға өтініш білдірген айдан бастап ағымдағы тоқсанның соңына дейінгі мерзімде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Саран қалалық мәслихатының 30.06.2014 № 347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Қарағанды облысы Саран қалалық мәслихатының 30.06.2014 № 347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Қарағанды облысы Саран қалалық мәслихатының 30.06.2014 № 347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15. Тұрғын үй көмегін алушылар он күннің ішінде өз үйінің жеке меншік үлгісінің, отбасы құрамы және жиынтық табысы өзгеруінің қандайда жағдайлары туралы уәкілетті органдарға хабарлауы қажет.</w:t>
      </w:r>
    </w:p>
    <w:bookmarkEnd w:id="17"/>
    <w:p>
      <w:pPr>
        <w:spacing w:after="0"/>
        <w:ind w:left="0"/>
        <w:jc w:val="both"/>
      </w:pPr>
      <w:r>
        <w:rPr>
          <w:rFonts w:ascii="Times New Roman"/>
          <w:b w:val="false"/>
          <w:i w:val="false"/>
          <w:color w:val="000000"/>
          <w:sz w:val="28"/>
        </w:rPr>
        <w:t>
      Тұрғын үй көмегінің аса жоғары немесе төмен сомасын тағайындауға әкеліп соқтырған, дұрыс емес ақпарат ұсынған жағдайда, көмекті тағайындау және төлеу оны тағайындау кезеңіне тоқтатылады, ал тұрғын үй көмегі түрінде алынған сомалар ерікті тәртіппен, бас тартқан жағдайда – сот тәртібінде қайтаруға жатады.</w:t>
      </w:r>
    </w:p>
    <w:bookmarkStart w:name="z26" w:id="18"/>
    <w:p>
      <w:pPr>
        <w:spacing w:after="0"/>
        <w:ind w:left="0"/>
        <w:jc w:val="both"/>
      </w:pPr>
      <w:r>
        <w:rPr>
          <w:rFonts w:ascii="Times New Roman"/>
          <w:b w:val="false"/>
          <w:i w:val="false"/>
          <w:color w:val="000000"/>
          <w:sz w:val="28"/>
        </w:rPr>
        <w:t>
      16. Коммуналдық қызметтердің тарифтерін өзгерту кезінде, тарифтің өзгергені жайлы өкілетті органға құжатты ұсынған айдан бастап табиғи монополияларды реттеу жөніндегі өкілетті органның қайта бекіткен тарифі бойынша көмекті тағайындау жүргізіледі.</w:t>
      </w:r>
    </w:p>
    <w:bookmarkEnd w:id="18"/>
    <w:bookmarkStart w:name="z27" w:id="19"/>
    <w:p>
      <w:pPr>
        <w:spacing w:after="0"/>
        <w:ind w:left="0"/>
        <w:jc w:val="both"/>
      </w:pPr>
      <w:r>
        <w:rPr>
          <w:rFonts w:ascii="Times New Roman"/>
          <w:b w:val="false"/>
          <w:i w:val="false"/>
          <w:color w:val="000000"/>
          <w:sz w:val="28"/>
        </w:rPr>
        <w:t>
      17. Көмекке құқылыларды анықтау кезінде басқа қалаларда уақытша тұратыны тиісті құжаттармен дәлелденген тұлғалар (оқушылар, студенттер) есепке алынбайды.</w:t>
      </w:r>
    </w:p>
    <w:bookmarkEnd w:id="19"/>
    <w:bookmarkStart w:name="z28" w:id="20"/>
    <w:p>
      <w:pPr>
        <w:spacing w:after="0"/>
        <w:ind w:left="0"/>
        <w:jc w:val="left"/>
      </w:pPr>
      <w:r>
        <w:rPr>
          <w:rFonts w:ascii="Times New Roman"/>
          <w:b/>
          <w:i w:val="false"/>
          <w:color w:val="000000"/>
        </w:rPr>
        <w:t xml:space="preserve"> 5-тарау. Тұрғын үй көмегіне өтініш білдіру және есептеу тәртібі</w:t>
      </w:r>
    </w:p>
    <w:bookmarkEnd w:id="20"/>
    <w:p>
      <w:pPr>
        <w:spacing w:after="0"/>
        <w:ind w:left="0"/>
        <w:jc w:val="both"/>
      </w:pPr>
      <w:r>
        <w:rPr>
          <w:rFonts w:ascii="Times New Roman"/>
          <w:b w:val="false"/>
          <w:i w:val="false"/>
          <w:color w:val="ff0000"/>
          <w:sz w:val="28"/>
        </w:rPr>
        <w:t xml:space="preserve">
      Ескерту. Тақырыбы жаңа редакцияда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29" w:id="21"/>
    <w:p>
      <w:pPr>
        <w:spacing w:after="0"/>
        <w:ind w:left="0"/>
        <w:jc w:val="both"/>
      </w:pPr>
      <w:r>
        <w:rPr>
          <w:rFonts w:ascii="Times New Roman"/>
          <w:b w:val="false"/>
          <w:i w:val="false"/>
          <w:color w:val="000000"/>
          <w:sz w:val="28"/>
        </w:rPr>
        <w:t xml:space="preserve">
      18. Аз қамтылған отбасы (азамат) (не нотариат куәландырған сенімхат бойынша оның өкілі) тұрғын үй көмегін тағайындау үшін Мемлекеттік корпорацияға және (немесе) "электрондық үкімет" веб-порталы арқылы Тұрғын үй көмегі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ұсына отырып, жүгінеді.</w:t>
      </w:r>
    </w:p>
    <w:bookmarkEnd w:id="21"/>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жүгінген кезде осы Ереженің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шоттарды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Саран қалалық мәслихатының 22.12.2020 </w:t>
      </w:r>
      <w:r>
        <w:rPr>
          <w:rFonts w:ascii="Times New Roman"/>
          <w:b w:val="false"/>
          <w:i w:val="false"/>
          <w:color w:val="000000"/>
          <w:sz w:val="28"/>
        </w:rPr>
        <w:t>№ 585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Алынып тасталды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Алынып тасталды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Алынып тасталды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Алынып тасталды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1" w:id="22"/>
    <w:p>
      <w:pPr>
        <w:spacing w:after="0"/>
        <w:ind w:left="0"/>
        <w:jc w:val="both"/>
      </w:pPr>
      <w:r>
        <w:rPr>
          <w:rFonts w:ascii="Times New Roman"/>
          <w:b w:val="false"/>
          <w:i w:val="false"/>
          <w:color w:val="000000"/>
          <w:sz w:val="28"/>
        </w:rPr>
        <w:t xml:space="preserve">
      18-5. Уәкілетті орган Қазақстан Республикасы Индустрия және инфрақұрылымдық даму министрінің м. а. 2020 жылғы 16 қазандағы № 539 (Қазақстан Республикасы Әділет министрлігінде 2020 жылғы 23 қазанда № 21500 болып тіркелген) бекіткен, "Тұрғын үй көмегін тағайындау" мемлекеттік қызметін көрсету қағидаларының </w:t>
      </w:r>
      <w:r>
        <w:rPr>
          <w:rFonts w:ascii="Times New Roman"/>
          <w:b w:val="false"/>
          <w:i w:val="false"/>
          <w:color w:val="000000"/>
          <w:sz w:val="28"/>
        </w:rPr>
        <w:t>9-тармағының</w:t>
      </w:r>
      <w:r>
        <w:rPr>
          <w:rFonts w:ascii="Times New Roman"/>
          <w:b w:val="false"/>
          <w:i w:val="false"/>
          <w:color w:val="000000"/>
          <w:sz w:val="28"/>
        </w:rPr>
        <w:t xml:space="preserve"> 3-тармақшасында және </w:t>
      </w:r>
      <w:r>
        <w:rPr>
          <w:rFonts w:ascii="Times New Roman"/>
          <w:b w:val="false"/>
          <w:i w:val="false"/>
          <w:color w:val="000000"/>
          <w:sz w:val="28"/>
        </w:rPr>
        <w:t>12-тармағында</w:t>
      </w:r>
      <w:r>
        <w:rPr>
          <w:rFonts w:ascii="Times New Roman"/>
          <w:b w:val="false"/>
          <w:i w:val="false"/>
          <w:color w:val="000000"/>
          <w:sz w:val="28"/>
        </w:rPr>
        <w:t xml:space="preserve"> көзделген мерзімдер мен тәртіпте тұрғын үй көмегін көрсетуден бас тартады.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18-5 тармақпен толықтырылды - Қарағанды облысы Саран қалалық мәслихатының 21.06.2018 </w:t>
      </w:r>
      <w:r>
        <w:rPr>
          <w:rFonts w:ascii="Times New Roman"/>
          <w:b w:val="false"/>
          <w:i w:val="false"/>
          <w:color w:val="000000"/>
          <w:sz w:val="28"/>
        </w:rPr>
        <w:t>№ 293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Қарағанды облысы Саран қалалық мәслихатының 15.06.2023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Алынып тасталды - Қарағанды облысы Саран қалалық мәслихатының 22.12.2020 № 585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19. Қажеттілігіне қарай уәкілетті орган тұрғын үй көмегін тағайындауға өтініш білдірген отбасының материалдық-тұрмыстық жағдайын тексеруге құқығы бар. Тексеру актісі тұрғын үй көмегін алушының жеке ісіне тіркеледі.</w:t>
      </w:r>
    </w:p>
    <w:bookmarkEnd w:id="23"/>
    <w:bookmarkStart w:name="z31" w:id="24"/>
    <w:p>
      <w:pPr>
        <w:spacing w:after="0"/>
        <w:ind w:left="0"/>
        <w:jc w:val="both"/>
      </w:pPr>
      <w:r>
        <w:rPr>
          <w:rFonts w:ascii="Times New Roman"/>
          <w:b w:val="false"/>
          <w:i w:val="false"/>
          <w:color w:val="000000"/>
          <w:sz w:val="28"/>
        </w:rPr>
        <w:t>
      20. Өкілетті органға ұсынған құжаттарды қарастыру нәтижелері бойынша, өтініш берушінің шамасына қарай, тұрғын үй көмегін тағайындау есебі жүргізіледі.</w:t>
      </w:r>
    </w:p>
    <w:bookmarkEnd w:id="24"/>
    <w:bookmarkStart w:name="z32" w:id="25"/>
    <w:p>
      <w:pPr>
        <w:spacing w:after="0"/>
        <w:ind w:left="0"/>
        <w:jc w:val="both"/>
      </w:pPr>
      <w:r>
        <w:rPr>
          <w:rFonts w:ascii="Times New Roman"/>
          <w:b w:val="false"/>
          <w:i w:val="false"/>
          <w:color w:val="000000"/>
          <w:sz w:val="28"/>
        </w:rPr>
        <w:t>
      21. Мәліметтердің шындығына сенімсіздік туған жағдайда, уәкілетті орган тұрғын үй көмегін алуға үміткер туралы қажетті ақпарат сұрауға құқылы.</w:t>
      </w:r>
    </w:p>
    <w:bookmarkEnd w:id="25"/>
    <w:bookmarkStart w:name="z33" w:id="26"/>
    <w:p>
      <w:pPr>
        <w:spacing w:after="0"/>
        <w:ind w:left="0"/>
        <w:jc w:val="both"/>
      </w:pPr>
      <w:r>
        <w:rPr>
          <w:rFonts w:ascii="Times New Roman"/>
          <w:b w:val="false"/>
          <w:i w:val="false"/>
          <w:color w:val="000000"/>
          <w:sz w:val="28"/>
        </w:rPr>
        <w:t>
      22. Коммуналдық қызметтер бойынша тұрғын үй көмегін есептеу үшін коммуналдық қызметтерді көрсететіндер есептелген төлемдерді тұрғын үй көмегін тағайындау мерзімі ішінде қағаз немесе электронды түрде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 тармақ жаңа редакцияда - Қарағанды облысы Саран қаласы мәслихатының 2012.04.26 N 53 (алғаш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