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a8cf" w14:textId="64ea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2011 жылғы 31 наурыздағы N 13/1 қаулысы. Қарағанды облысы Теміртау қаласы Әділет басқармасында 2011 жылғы 26 сәуірде N 8-3-118 тіркелді. Күші жойылды - Қарағанды облысы Теміртау қаласының әкімдігінің 2012 жылғы 19 қаңтардағы N 3/1 қаулысымен</w:t>
      </w:r>
    </w:p>
    <w:p>
      <w:pPr>
        <w:spacing w:after="0"/>
        <w:ind w:left="0"/>
        <w:jc w:val="left"/>
      </w:pPr>
      <w:r>
        <w:rPr>
          <w:rFonts w:ascii="Times New Roman"/>
          <w:b w:val="false"/>
          <w:i w:val="false"/>
          <w:color w:val="ff0000"/>
          <w:sz w:val="28"/>
        </w:rPr>
        <w:t>      Ескерту. Күші жойылды - Қарағанды облысы Теміртау қаласының әкімдігінің 19.01.2012 N 3/1 қаулысымен.</w:t>
      </w:r>
      <w:r>
        <w:br/>
      </w:r>
      <w:r>
        <w:rPr>
          <w:rFonts w:ascii="Times New Roman"/>
          <w:b w:val="false"/>
          <w:i w:val="false"/>
          <w:color w:val="000000"/>
          <w:sz w:val="28"/>
        </w:rPr>
        <w:t>
      </w:t>
      </w:r>
      <w:r>
        <w:rPr>
          <w:rFonts w:ascii="Times New Roman"/>
          <w:b w:val="false"/>
          <w:i w:val="false"/>
          <w:color w:val="000000"/>
          <w:sz w:val="28"/>
        </w:rPr>
        <w:t xml:space="preserve">Нысаналы топтарға жататын жұмыссыз азаматтарға әлеуметтік қолдау көрсету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4-бабының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xml:space="preserve"> сәйкес, нормативтік құқықтық актілерді мемлекеттік тіркеу Тізілімінде 8-3-112 нөмірмен тіркелген Теміртау қалалық мәслихаттың 2010 жылғы 24 желтоқсандағы 34 сессиясының "2011-2013 жылдарға арналған қалалық бюджет туралы" N 34/5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"Теміртау қаласының жұмыспен қамту және әлеуметтік бағдарламалар бөлімі" мемлекеттік мекемесі заңнамада белгіленген тәртіпте жұмыспен қамту бөлімінде тіркелген, нысаналы топтарға жататын жұмыссыз азаматтарды уақытша жұмыспен қамту үшін әлеуметтік жұмыс орындарын құру жұмыстарын ұйымдастырсын.</w:t>
      </w:r>
      <w:r>
        <w:br/>
      </w:r>
      <w:r>
        <w:rPr>
          <w:rFonts w:ascii="Times New Roman"/>
          <w:b w:val="false"/>
          <w:i w:val="false"/>
          <w:color w:val="000000"/>
          <w:sz w:val="28"/>
        </w:rPr>
        <w:t>
      </w:t>
      </w:r>
      <w:r>
        <w:rPr>
          <w:rFonts w:ascii="Times New Roman"/>
          <w:b w:val="false"/>
          <w:i w:val="false"/>
          <w:color w:val="000000"/>
          <w:sz w:val="28"/>
        </w:rPr>
        <w:t>2. Әлеуметтік жұмыс орындарын ұйымдастыруды ұсынатын жұмыс берушілерді таңдаудың қоса ұсынылған Ережесі бекітілсін.</w:t>
      </w:r>
      <w:r>
        <w:br/>
      </w:r>
      <w:r>
        <w:rPr>
          <w:rFonts w:ascii="Times New Roman"/>
          <w:b w:val="false"/>
          <w:i w:val="false"/>
          <w:color w:val="000000"/>
          <w:sz w:val="28"/>
        </w:rPr>
        <w:t>
      </w:t>
      </w:r>
      <w:r>
        <w:rPr>
          <w:rFonts w:ascii="Times New Roman"/>
          <w:b w:val="false"/>
          <w:i w:val="false"/>
          <w:color w:val="000000"/>
          <w:sz w:val="28"/>
        </w:rPr>
        <w:t>3. Әлеуметтік жұмыс орындарын құру шараларын қаржыландыру 002 "Еңбекпен қамту бағдарламасы" бағдарламасының 102 "Халықты жұмыспен қамту саласында азаматтарды әлеуметтік қорғау жөніндегі қосымша шаралар" бағдарламашасында қарастырылған қалалық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4. Қалалық бюджет қаражаты есебінен қаржыландырылатын жұмыссыз азаматтардың еңбекақысы жұмыс берушінің 50-пайыздық салымын ескере отырып, 2011 жылға белгіленген ең төменгі айлық еңбекақы мөлшерінде белгіленсін.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Теміртау қаласы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6. Осы қаулы ресми жарияланған күннен бастап қолданысқа енеді және 2011 жылғы 1 сәуірден бастап пайда болған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2011 жылғы 31 наурыздағы</w:t>
            </w:r>
            <w:r>
              <w:br/>
            </w:r>
            <w:r>
              <w:rPr>
                <w:rFonts w:ascii="Times New Roman"/>
                <w:b w:val="false"/>
                <w:i w:val="false"/>
                <w:color w:val="000000"/>
                <w:sz w:val="20"/>
              </w:rPr>
              <w:t>N 13/1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жұмыс орындарын ұйымдастыруды ұсынатын жұмыс берушілерді іріктеу Ережесі (бұдан әрі – Ереже)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халықтың нысаналы топтардағы жұмыссыздарды жұмысқа орналастыру үшін әлеуметтік жұмыс орындарын ұйымдастыруды ұсынатын жұмыс берушілерді іріктеу тәртібін анықтайды.</w:t>
      </w:r>
      <w:r>
        <w:br/>
      </w:r>
      <w:r>
        <w:rPr>
          <w:rFonts w:ascii="Times New Roman"/>
          <w:b w:val="false"/>
          <w:i w:val="false"/>
          <w:color w:val="000000"/>
          <w:sz w:val="28"/>
        </w:rPr>
        <w:t>
      </w:t>
      </w:r>
      <w:r>
        <w:rPr>
          <w:rFonts w:ascii="Times New Roman"/>
          <w:b w:val="false"/>
          <w:i w:val="false"/>
          <w:color w:val="000000"/>
          <w:sz w:val="28"/>
        </w:rPr>
        <w:t>2. Осы Ережеде келесі ұғымдар қолданылады:</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уәкілетті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xml:space="preserve">
      2) нысаналы топтар – жұмысқа орналасуда қиындық көріп жүрген және әлеуметтік қорғауды қажет ететін адамдар ретінде Қазақстан Республикасының 2001 жылғы 23 қаңтардағы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 топтары;</w:t>
      </w:r>
      <w:r>
        <w:br/>
      </w:r>
      <w:r>
        <w:rPr>
          <w:rFonts w:ascii="Times New Roman"/>
          <w:b w:val="false"/>
          <w:i w:val="false"/>
          <w:color w:val="000000"/>
          <w:sz w:val="28"/>
        </w:rPr>
        <w:t>
      3) уәкілетті орган – Теміртау қаласында халықтың жұмыспен қамтылуына жәрдемдесу ісін және жұмыссыздықтан әлеуметтік қорғауды қамтамасыз ететін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3. Әлеуметтік жұмыс орындарын ұйымдастыруды ұсынатын жұмыс берушілерді іріктеу тәртібі:</w:t>
      </w:r>
      <w:r>
        <w:br/>
      </w:r>
      <w:r>
        <w:rPr>
          <w:rFonts w:ascii="Times New Roman"/>
          <w:b w:val="false"/>
          <w:i w:val="false"/>
          <w:color w:val="000000"/>
          <w:sz w:val="28"/>
        </w:rPr>
        <w:t>
      1) жұмыс беруші әлеуметтік жұмыс орындарын ұйымдастыруға уәкілетті органға өтініш береді және құрылтай құжаттарын әлде жеке кәсіпкер куәлігін ұсынады;</w:t>
      </w:r>
      <w:r>
        <w:br/>
      </w:r>
      <w:r>
        <w:rPr>
          <w:rFonts w:ascii="Times New Roman"/>
          <w:b w:val="false"/>
          <w:i w:val="false"/>
          <w:color w:val="000000"/>
          <w:sz w:val="28"/>
        </w:rPr>
        <w:t xml:space="preserve">
      2) әлеуметтік жұмыс орындарын ұйымдастыруды ұсынатын жұмыс берушілерді іріктеу кезінде уәкілетті орган кәсіпорынның төлем төлеуге қабілеттілігін, еңбекақыны уақытында төлеуін, жұмыс орнының қауіпсіздік техника нормаларына сәйкестігін,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сақталуын, уәкілетті органмен жасалған келісім әрекетінің мерзімі аяқталғаннан кейін жұмыссызға тұрақты жұмысты ұсыну мүмкіндігін ескереді;</w:t>
      </w:r>
      <w:r>
        <w:br/>
      </w:r>
      <w:r>
        <w:rPr>
          <w:rFonts w:ascii="Times New Roman"/>
          <w:b w:val="false"/>
          <w:i w:val="false"/>
          <w:color w:val="000000"/>
          <w:sz w:val="28"/>
        </w:rPr>
        <w:t>
      3) уәкілетті орган халықтың нысаналы топтарының жұмыссыздарына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4. Әлеуметтік жұмыс орындары жұмыс берушінің уәкілетті органмен жасасқан келісім шарттың негізінде уақытша жұмыс орындарын ұсыну немесе құру арқылы ұйымдастырылады.</w:t>
      </w:r>
      <w:r>
        <w:br/>
      </w:r>
      <w:r>
        <w:rPr>
          <w:rFonts w:ascii="Times New Roman"/>
          <w:b w:val="false"/>
          <w:i w:val="false"/>
          <w:color w:val="000000"/>
          <w:sz w:val="28"/>
        </w:rPr>
        <w:t>
      </w:t>
      </w:r>
      <w:r>
        <w:rPr>
          <w:rFonts w:ascii="Times New Roman"/>
          <w:b w:val="false"/>
          <w:i w:val="false"/>
          <w:color w:val="000000"/>
          <w:sz w:val="28"/>
        </w:rPr>
        <w:t>5. Уәкілетті орган жұмыс берушімен жұмыссыздарды әлеуметтік жұмыс орындарына жұмысқа орналастыру жөнінде келісім шарт жасасады, онда тараптардың міндеттері, жұмыс түрлері мен көлемі, еңбек ақысының көлемі мен талаптары, әлеуметтік жұмыс орындарын қаржыландырудың көздері мен мерзімі, жіберілетін жұмыссыздардың саны көрсетілуі тиіс. Келісім шарт 6 айдан артық емес мерзімге жасалады. Жұмыс уақытша сипатта болады, және оны ұйымдастыру үшін тұрақты жұмыс орындары мен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6. Әлеуметтік жұмыс орындарына қабылданған жұмыссыздардың еңбегіне төлеуді жұмыс беруші ай сайын еңбек келісім шартының талаптарына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7. "Теміртау қаласының жұмыспен қамту және әлеуметтік бағдарламалар бөлімі" мемлекеттік мекемесі әлеуметтік жұмыс орындарына орналастырылған жұмыссыздарға еңбекақыны нақты істелген жұмысына төлейді.</w:t>
      </w:r>
      <w:r>
        <w:br/>
      </w:r>
      <w:r>
        <w:rPr>
          <w:rFonts w:ascii="Times New Roman"/>
          <w:b w:val="false"/>
          <w:i w:val="false"/>
          <w:color w:val="000000"/>
          <w:sz w:val="28"/>
        </w:rPr>
        <w:t>
      </w:t>
      </w:r>
      <w:r>
        <w:rPr>
          <w:rFonts w:ascii="Times New Roman"/>
          <w:b w:val="false"/>
          <w:i w:val="false"/>
          <w:color w:val="000000"/>
          <w:sz w:val="28"/>
        </w:rPr>
        <w:t>8. Осы Ереженің орындалуын бақылау уәкілетті органға жүктеледі.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