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64d0" w14:textId="40f6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2011 жылғы 31 қаңтардағы N 29/350 шешімі. Қарағанды облысы Жезқазған қаласы Әділет басқармасында 2011 жылғы 7 ақпанда N 8-2-136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2010 жылғы 23 желтоқсандағы XXVIII сессиясының N 28/329 "2011-2013 жылдарға арналған қалалық бюджет туралы" (нормативтік құқықтық кесімдері мемлекеттік тіркеу Тізілімінде 8-2-128 нөмірімен тіркелген, 2011 жылдың 7 қаңтардағы N 1 (7699), 2011 жылдың 14 қаңтардағы N 2 (7700) "Сарыарқа" газетінде және 2011 жылдың 7 қаңтардағы N 1 (245), 2011 жылдың 14 қаңтардағы N 2 (246)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"4483524" деген сандар "4819375"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"-335851"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төртінші абзацтағы "0" деген сандар "335851"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Қ.С.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Виктория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31.01.2011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29/350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техникалық кәсіптік білім беру ұйымдарында электрондық оқыту жүйесін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Интернетке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29/350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 әкімдері аппараттарының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