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df5b" w14:textId="c9cd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IV шақырылған Қарағанды қалалық мәслихатының 2008 жылғы 24 желтоқсандағы XVI сессиясының "Қарағанды қаласының базарларында және дүркін–дүркін сипаттағы кәсіпкерлік қызметінің жекелеген түрлеріне біржолғы талондар құнын белгілеу туралы" N 170 шешіміне өзгерту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IV шақырылған ХLVIІ сессиясының 2011 жылғы 30 наурыздағы N 484 шешімі. Қарағанды қаласы Әділет басқармасында 2011 жылғы 8 сәуірде N 8-1-130 тіркелді. Күші жойылды - Қарағанды қалалық мәслихатының V шақырылған ХV сессиясының 2013 жылғы 20 ақпандағы N 137 шешімімен</w:t>
      </w:r>
    </w:p>
    <w:p>
      <w:pPr>
        <w:spacing w:after="0"/>
        <w:ind w:left="0"/>
        <w:jc w:val="both"/>
      </w:pPr>
      <w:r>
        <w:rPr>
          <w:rFonts w:ascii="Times New Roman"/>
          <w:b w:val="false"/>
          <w:i w:val="false"/>
          <w:color w:val="ff0000"/>
          <w:sz w:val="28"/>
        </w:rPr>
        <w:t>      Ескерту. Күші жойылды - Қарағанды қалалық мәслихатының V шақырылған ХV сессиясының 20.02.2013 N 137 шешімімен.</w:t>
      </w:r>
    </w:p>
    <w:bookmarkStart w:name="z1" w:id="0"/>
    <w:p>
      <w:pPr>
        <w:spacing w:after="0"/>
        <w:ind w:left="0"/>
        <w:jc w:val="both"/>
      </w:pPr>
      <w:r>
        <w:rPr>
          <w:rFonts w:ascii="Times New Roman"/>
          <w:b w:val="false"/>
          <w:i w:val="false"/>
          <w:color w:val="000000"/>
          <w:sz w:val="28"/>
        </w:rPr>
        <w:t>
      "Салық және бюджетке төленетін басқа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Заңының </w:t>
      </w:r>
      <w:r>
        <w:rPr>
          <w:rFonts w:ascii="Times New Roman"/>
          <w:b w:val="false"/>
          <w:i w:val="false"/>
          <w:color w:val="000000"/>
          <w:sz w:val="28"/>
        </w:rPr>
        <w:t xml:space="preserve">36 бабы </w:t>
      </w:r>
      <w:r>
        <w:rPr>
          <w:rFonts w:ascii="Times New Roman"/>
          <w:b w:val="false"/>
          <w:i w:val="false"/>
          <w:color w:val="000000"/>
          <w:sz w:val="28"/>
        </w:rPr>
        <w:t>6 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Қарағанды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IV шақырылған Қарағанды қалалық мәслихатының 2008 жылғы 24 желтоқсандағы XVI сессиясының "Қарағанды қаласының базарларында және дүркін–дүркін сипаттағы кәсіпкерлік қызметінің жекелеген түрлеріне біржолғы талондар құнын белгілеу туралы" N 170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тіркеудің тізілімінде N 8-1-83 болып тіркелген, "Взгляд на события" газетінде 2008 жылғы 29 желтоқсандағы N 134 (463) жарияланған) өзгерту және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қосымша</w:t>
      </w:r>
      <w:r>
        <w:rPr>
          <w:rFonts w:ascii="Times New Roman"/>
          <w:b w:val="false"/>
          <w:i w:val="false"/>
          <w:color w:val="000000"/>
          <w:sz w:val="28"/>
        </w:rPr>
        <w:t xml:space="preserve"> осы шешімнің қосымшасына сәйкес жаңа редакцияда оқылсын;</w:t>
      </w:r>
      <w:r>
        <w:br/>
      </w:r>
      <w:r>
        <w:rPr>
          <w:rFonts w:ascii="Times New Roman"/>
          <w:b w:val="false"/>
          <w:i w:val="false"/>
          <w:color w:val="000000"/>
          <w:sz w:val="28"/>
        </w:rPr>
        <w:t>
      2) осы шешім келесі мазмұндағы 3-1 тармағымен толықтырылсын:</w:t>
      </w:r>
      <w:r>
        <w:br/>
      </w:r>
      <w:r>
        <w:rPr>
          <w:rFonts w:ascii="Times New Roman"/>
          <w:b w:val="false"/>
          <w:i w:val="false"/>
          <w:color w:val="000000"/>
          <w:sz w:val="28"/>
        </w:rPr>
        <w:t>
      "3-1. Біржолғы талондарды беру және біржолғы талондарды сатудан түсетін сомалардың толық жиналуын қамтамасыз ету жөніндегі жұмысты ұйымдастыруды Қарағанды облысы әкімдігінің 2007 жылғы 12 қыркүйектегі "Бір жолғы талондарды беру және бір жолғы талондарды сатудан түсетін сомалардың толық жиналуын қамтамасыз ету жөніндегі жұмысты ұйымдастыру ережелерін бекіту туралы" N 18/02 </w:t>
      </w:r>
      <w:r>
        <w:rPr>
          <w:rFonts w:ascii="Times New Roman"/>
          <w:b w:val="false"/>
          <w:i w:val="false"/>
          <w:color w:val="000000"/>
          <w:sz w:val="28"/>
        </w:rPr>
        <w:t>қаулысына</w:t>
      </w:r>
      <w:r>
        <w:rPr>
          <w:rFonts w:ascii="Times New Roman"/>
          <w:b w:val="false"/>
          <w:i w:val="false"/>
          <w:color w:val="000000"/>
          <w:sz w:val="28"/>
        </w:rPr>
        <w:t xml:space="preserve"> сәйкес жүргізілсін (Нормативтік құқықтық кесімдерді мемлекеттік тіркеудің тізілімінде 2007 жылғы 19 қазандағы N 1834 болып тіркелген).".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өзін-өзі басқару, экономика, жоспар, бюджет, шағын және орта бизнесті дамыту мәселелері бойынша тұрақты комиссияға (төрайымы Сәния Нұртасқызы Боранқұлова)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ІV шақырылған Қарағанды</w:t>
      </w:r>
      <w:r>
        <w:br/>
      </w:r>
      <w:r>
        <w:rPr>
          <w:rFonts w:ascii="Times New Roman"/>
          <w:b w:val="false"/>
          <w:i w:val="false"/>
          <w:color w:val="000000"/>
          <w:sz w:val="28"/>
        </w:rPr>
        <w:t>
</w:t>
      </w:r>
      <w:r>
        <w:rPr>
          <w:rFonts w:ascii="Times New Roman"/>
          <w:b w:val="false"/>
          <w:i/>
          <w:color w:val="000000"/>
          <w:sz w:val="28"/>
        </w:rPr>
        <w:t>      қалалық мәслихатының кезекті</w:t>
      </w:r>
      <w:r>
        <w:br/>
      </w:r>
      <w:r>
        <w:rPr>
          <w:rFonts w:ascii="Times New Roman"/>
          <w:b w:val="false"/>
          <w:i w:val="false"/>
          <w:color w:val="000000"/>
          <w:sz w:val="28"/>
        </w:rPr>
        <w:t>
</w:t>
      </w:r>
      <w:r>
        <w:rPr>
          <w:rFonts w:ascii="Times New Roman"/>
          <w:b w:val="false"/>
          <w:i/>
          <w:color w:val="000000"/>
          <w:sz w:val="28"/>
        </w:rPr>
        <w:t>      XLVII сессиясының төрағасы                 Н. Рахымбергенов</w:t>
      </w:r>
    </w:p>
    <w:p>
      <w:pPr>
        <w:spacing w:after="0"/>
        <w:ind w:left="0"/>
        <w:jc w:val="both"/>
      </w:pPr>
      <w:r>
        <w:rPr>
          <w:rFonts w:ascii="Times New Roman"/>
          <w:b w:val="false"/>
          <w:i/>
          <w:color w:val="000000"/>
          <w:sz w:val="28"/>
        </w:rPr>
        <w:t>      Қарағанды қалалық</w:t>
      </w:r>
      <w:r>
        <w:br/>
      </w:r>
      <w:r>
        <w:rPr>
          <w:rFonts w:ascii="Times New Roman"/>
          <w:b w:val="false"/>
          <w:i w:val="false"/>
          <w:color w:val="000000"/>
          <w:sz w:val="28"/>
        </w:rPr>
        <w:t>
</w:t>
      </w:r>
      <w:r>
        <w:rPr>
          <w:rFonts w:ascii="Times New Roman"/>
          <w:b w:val="false"/>
          <w:i/>
          <w:color w:val="000000"/>
          <w:sz w:val="28"/>
        </w:rPr>
        <w:t>      мәслихаты хатшысының</w:t>
      </w:r>
      <w:r>
        <w:br/>
      </w:r>
      <w:r>
        <w:rPr>
          <w:rFonts w:ascii="Times New Roman"/>
          <w:b w:val="false"/>
          <w:i w:val="false"/>
          <w:color w:val="000000"/>
          <w:sz w:val="28"/>
        </w:rPr>
        <w:t>
</w:t>
      </w:r>
      <w:r>
        <w:rPr>
          <w:rFonts w:ascii="Times New Roman"/>
          <w:b w:val="false"/>
          <w:i/>
          <w:color w:val="000000"/>
          <w:sz w:val="28"/>
        </w:rPr>
        <w:t>      міндетін атқарушы                          М. Камалиев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Қарағанды қаласы бойынша</w:t>
      </w:r>
      <w:r>
        <w:br/>
      </w:r>
      <w:r>
        <w:rPr>
          <w:rFonts w:ascii="Times New Roman"/>
          <w:b w:val="false"/>
          <w:i w:val="false"/>
          <w:color w:val="000000"/>
          <w:sz w:val="28"/>
        </w:rPr>
        <w:t>
</w:t>
      </w:r>
      <w:r>
        <w:rPr>
          <w:rFonts w:ascii="Times New Roman"/>
          <w:b w:val="false"/>
          <w:i/>
          <w:color w:val="000000"/>
          <w:sz w:val="28"/>
        </w:rPr>
        <w:t>      салық басқармасының бастығы                А. Қадырбеков</w:t>
      </w:r>
    </w:p>
    <w:bookmarkStart w:name="z6" w:id="1"/>
    <w:p>
      <w:pPr>
        <w:spacing w:after="0"/>
        <w:ind w:left="0"/>
        <w:jc w:val="both"/>
      </w:pPr>
      <w:r>
        <w:rPr>
          <w:rFonts w:ascii="Times New Roman"/>
          <w:b w:val="false"/>
          <w:i w:val="false"/>
          <w:color w:val="000000"/>
          <w:sz w:val="28"/>
        </w:rPr>
        <w:t>
Қарағанды қалалық мәслихатының</w:t>
      </w:r>
      <w:r>
        <w:br/>
      </w:r>
      <w:r>
        <w:rPr>
          <w:rFonts w:ascii="Times New Roman"/>
          <w:b w:val="false"/>
          <w:i w:val="false"/>
          <w:color w:val="000000"/>
          <w:sz w:val="28"/>
        </w:rPr>
        <w:t>
2011 жылғы 30 наурыздағы</w:t>
      </w:r>
      <w:r>
        <w:br/>
      </w:r>
      <w:r>
        <w:rPr>
          <w:rFonts w:ascii="Times New Roman"/>
          <w:b w:val="false"/>
          <w:i w:val="false"/>
          <w:color w:val="000000"/>
          <w:sz w:val="28"/>
        </w:rPr>
        <w:t>
N 484 шешіміне</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Қарағанды қалалық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N 170 шешіміне</w:t>
      </w:r>
      <w:r>
        <w:br/>
      </w:r>
      <w:r>
        <w:rPr>
          <w:rFonts w:ascii="Times New Roman"/>
          <w:b w:val="false"/>
          <w:i w:val="false"/>
          <w:color w:val="000000"/>
          <w:sz w:val="28"/>
        </w:rPr>
        <w:t>
1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3"/>
        <w:gridCol w:w="3628"/>
        <w:gridCol w:w="2010"/>
        <w:gridCol w:w="3199"/>
      </w:tblGrid>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Базардың аты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сату орындарының түрлері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талонның бір күнгі құны (теңге)</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түрі</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"Акжолтай" базары "Blast Profil" жауапкершілігі шектеулі серіктестігі, Бұқар жырау даң., 53а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1 шаршы метрге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Көшедегі сөре (үлкен)</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Көшедегі сөре (шағын)</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 жеке сауда орталығы, "Карагандабытсервис" ашық түрдегі акционерлік қоғам, Бұқар жырау даң., 53а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1 шаршы метрге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"Трейд Мол" жауапкершілігі шектеулі серіктестігі базары, Зональная к., 2 Бұқар-жырау даң., 83</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темір сөре және палатка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сататын 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темір сөре және палатка, сауда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базары, "Шығыс" сауда үйі жауапкершілігі шектеулі серіктестігі, Космонавттар к., 1б</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темір сөре мен палатка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Көшедегі 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базары, "Восток" фирмасы жауапкершілігі шектеулі серіктестігі, Ермеков к., 52</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Лоток</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 жауапкершілігі шектеулі серіктестігі базары, Зональная к., 1</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бұйымдары сөресі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"Орбита" базары "Санноп" жауапкершілігі шектеулі серіктестігі, Волочаевская к., 4а, автокөліктік</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жабық сөре және палатка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жабық сөре және палатка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 (5 тоннадан артық)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 (5 тонна)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Павильон (автоқосалқы бөліктер)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павильон (автоқосалқы бөліктер)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автокөліктік</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"Арай" фирма жауапкершілігі шектеулі серіктестігі базары, Құрылысшылар даң., 10/2, Құрылысшылар даң., 13</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жабық сөре және палатка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жабық сөре және палатка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сататын 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"Отау" жауапкершілігі шектеулі серіктестігі базары, автокөліктік базар, Стартовый мүйісі, 61б</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жабық сөре және палатка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Автоәдебиеттер сөресі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жабық темір сөре және палатка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"Құлагер" жауапкершілігі шектеулі серіктестігі базары, Прогресс к., 27</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"Бахт" фирмасы жауапкершілігі шектеулі серіктестігі базары, Гоголя к., 68/4</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жабық темір сөре және палатка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жабық темір сөре және палатка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темір жабық сөре және палатка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сататын 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продуктовый</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"Михайловский" базары, жеке кәсіпкер "Кичинский", Қазақстан к., 8</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жабық сөре және палатка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"Лаки-Краски" жеке сауда орталығы, "Лотос" фирмасы жауапкершілігі шектеулі серіктестігі, Комиссаров к., 12</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Агро-Орталығы" жауапкершілігі шектеулі серіктестігі коммуналдық базары, Космонавтовттар к., 1б</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сүт сөресі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сататын сөрелер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"Аблаев" базары, Дружба к., 124</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базары, жеке кәсіпкер "Модебадзе", Мануильский к., 17а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"Хохлов" базары, 23 ықшамауданы, 8</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"Журавлева", жеке кәсіпкер "Стадник" базары, 23 ықшамаудан, 3/1 құрылыс</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"Ғасыр" базары "Восток 1, 2" ықшамауданы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сататын сөрелер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"Кайрат" базары, "Кайрат" жауапкершілігі шектеулі серіктестігі, "Восток-1, 2" ықшамауданы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өнімдерін сөреден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өнімдерін, азық-түліктерді сөреден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"Горняк" базары, жеке кәсіпкер "Исаков", 12 ықшамаудан, 16/2</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жабық сөре және палатка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"Кайнар" базары "Blast Profil" жауапкершілігі шектеулі серіктестігі, Бұқар жырау даң., 55</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1 шаршы метрге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"Слад" жауапкершілігі шектеулі серіктестігі шағын-базары, Зональная к., 75</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"Искаков" шағын-базары, Зональная к., 75</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"Феникс" базары, Жекібаев к., 144</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"Феникс" базары, Язев к., 1</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 базары, Зелинский к., 35</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 корпорациясының базары, 22 ықшамаудан</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жабық сөре және палатка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жабық сөре және палатка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"Ануар" базары, Восток-2 ықшамауданы, 5</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 Горняк" базары, 12 ықшамаудан</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"Жанета" базары, Н.Әбдіров даң., 9</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"Вега" базары, 18 ықшамаудан</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базары, 12 ықшамаудан, 7/2</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"Анна" базары, Жекібаев к., 145</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"Ника" шағын- базары, Құрылысшылар даң., 22</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"Самал" базары, Молоков к., 106</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сататын</w:t>
            </w:r>
          </w:p>
        </w:tc>
      </w:tr>
      <w:tr>
        <w:trPr>
          <w:trHeight w:val="30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"Сатурн" базары, 15 ықшамаудан</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