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2f27" w14:textId="93f2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ортаға эмиссиялар үшін төлемақы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2011 жылғы 29 қарашадағы XLI сессиясының N 465 шешімі. Қарағанды облысының Әділет департаментінде 2011 жылғы 26 желтоқсанда N 1903 тіркелді. Күші жойылды - Қарағанды облыстық мәслихатының 2023 жылғы 14 желтоқсандағы № 124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облыстық мәслихатының 14.12.2023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576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Қарағанды облыстық мәслихатының 10.12.2020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593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 және бюджетке төленетін басқа да міндетті төлемдер туралы (Салық кодексі)"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576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қоршаған ортаға эмиссиялар үшін төлемақы ставкалары ластағыш заттардың жеке түрлері бойынша Қарағанды облысы бойынша 1,4 есеге арттырылсын.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облыстық мәслихатының 10.12.2020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593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Қарағанды облысы бойынша қоршаған ортаға эмиссиялар үшін төлемақы ставкаларының мөлшері осы шешімнің қосымшасына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Шешімнің орындалуын бақылау облыстық мәслихаттың өнеркәсіп, құрылыс, көлік, коммуналдық шаруашылық, аграрлық мәселелер және экология жөніндегі тұрақты комиссиясына (М.А. Перзадаев) және облыс әкімінің бірінші орынбасарына (Ғ.М. Матаев)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бұқаралық ақпарат құралдарында жарияланғаннан кейін 2012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Поляков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Жұмабеков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("Қоршаған ортаға эмиссиялар үшін төлемақы ставкалары туралы" облыстық мәслихаттың 2011 жылғы 29 қарашадағы XLI сессиясының № 465 шешіміне)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 салық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Жиенбеков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29 қараша 2011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басқармасы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 м.а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Молотовник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29 қараша 2011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 экология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Райымбеков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29 қараша 2011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табиғи ресурстар және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пайдалануды реттеу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 бастығының м.а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Төлепбаев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29 қараша 2011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 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 қоршаған ортаға эмиссиялар үшін төлемақы ставкалары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облыстық мәслихатының 10.12.2020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593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енеді) шешімімен.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Стационарлық көздерден ластаушы заттарды шығарғаны үшін төлемақы мөлшерлемелері мыналарды құрайды: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(айлық есептік көрсеткіш)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үшін төлемақы мөлшерлемелері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және күл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қосындылары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валентті 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697,62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Жылжымалы көздерден атмосфералық ауаға ластаушы заттарды шығарғаны үшін төлемақы мөлшерлемелері мыналарды құрайды: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1 тоннасы үшін мөлшерлеме (айлық есептік көрсеткіш)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газ, керосин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Ластаушы заттарды төккені үшін төлемақы мөлшерлемелері мыналарды құрайды: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Ластаушызаттардың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Оттегіне биологиялық қажеттілік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аммоний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бетүсті-белсенді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Өндіріс пен тұтыну қалдықтарын орналастырғаны үшін төлемақы мөлшерлемелері мыналарды құрайды: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гигабек-керель (Гбк)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жинақтауыштарда, санкцияланған үйінділерде және арнайы бөлінген орындарда орналастырғаны үшін: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(тұрмыстық қатты қалдықтар, тазарту құрылыстарының кәріздік тұнбасы)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тармақтың 1.3-жолында көрсетілген қалдықтарды қоспағанда, қауіптілік деңгейі ескеріле отырып,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"қызыл"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"жақұт"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"жасыл"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сыныпталмағандар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Төлемақысы есептелген кезде белгіленген қауіптілік деңгейі ескерілмейтін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 таужыныстары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түзілетін 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көң, құс саңғырығы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қалдықтарды орналастырғаны үшін, гигабеккерельмен (Гбк):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