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b11c" w14:textId="588b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2011-2012 жылдарда жекешелендіруге жататын облыстық коммуналдық мүлік объектілерін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2011 жылғы 6 желтоқсандағы N 44/08 қаулысы. Қарағанды облысы Әділет департаментінде 2011 жылғы 9 желтоқсанда N 1901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мүлік туралы" Қазақстан Республикасының 2011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"Жекешелендіру объектілерін сату қағидасын бекіту туралы" Қазақстан Республикасы Үкіметінің 2011 жылғы 9 тамыздағы N 920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2011-2012 жылдарда жекешелендіруге жататын облыстық коммуналдық мүлік объектілері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қаржы басқармасы" мемлекеттік мекемесі заңнамамен белгіленген тәртіпте осы қаулыны іске асыру бойынша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2009 жылғы 25 маусымдағы N 94 (20678) "Орталық Қазақстан", 2009 жылғы 25 маусымдағы N 72 (20779) "Индустриальная Караганда" газеттерінде жарияланған, Қарағанды облысы Әділет департаментінде 2009 жылғы 22 маусымда N 1868 тіркелген "Жекешелендіруге жататын коммуналдық меншіктің жылжымалы мүлігінің тізбесін бекіту туралы" Қарағанды облысы әкімдігінің 2009 жылғы 6 маусымдағы N 16/01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Ғ.М. Матаевқа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"2011-2012 жылдарда жекешелендіруге жататын облыстық коммуналдық мүлік объектілерін бекіту туралы"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44/08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Жекешелендіруге жататын акционерлік қоғамдардың</w:t>
      </w:r>
      <w:r>
        <w:br/>
      </w:r>
      <w:r>
        <w:rPr>
          <w:rFonts w:ascii="Times New Roman"/>
          <w:b/>
          <w:i w:val="false"/>
          <w:color w:val="000000"/>
        </w:rPr>
        <w:t>
мемлекетке тиесiлi акциялары және жауапкершілiгi</w:t>
      </w:r>
      <w:r>
        <w:br/>
      </w:r>
      <w:r>
        <w:rPr>
          <w:rFonts w:ascii="Times New Roman"/>
          <w:b/>
          <w:i w:val="false"/>
          <w:color w:val="000000"/>
        </w:rPr>
        <w:t>
шектеулі серiктестiктердiң жарғылық капиталына</w:t>
      </w:r>
      <w:r>
        <w:br/>
      </w:r>
      <w:r>
        <w:rPr>
          <w:rFonts w:ascii="Times New Roman"/>
          <w:b/>
          <w:i w:val="false"/>
          <w:color w:val="000000"/>
        </w:rPr>
        <w:t>
мемлекеттің қатысу үлестері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1-қосымшаға өзгеріс енгізілді - Қарағанды облысы әкімдігінің 2012.11.22 N 59/03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3222"/>
        <w:gridCol w:w="2568"/>
        <w:gridCol w:w="3285"/>
        <w:gridCol w:w="4427"/>
      </w:tblGrid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 ұстаушының атауы (жауапкершілігі шектеулі серіктестігінің қатысушысы)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акциялардың қоғам акцияларының жалпы санына арақатынасы (серіктестіктің жарғылық капиталына мемлекеттің серіктестікте қатысу үлесі), %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"Ремиксер" акционерлік қоғамы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Мелитопольск көшесі, 16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жолаушылар көлігі және автомобиль жолдары басқармасы" мемлекеттік мекемесі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99.8874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"Қарағанды-Нан" жауапкершілігі шектеулі серіктестігі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Камск көшесі, 91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қаржы басқармасы" мемлекеттік мекемесі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0.409317781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жолаушылар көлігін басқару орталығы" жауапкершілігі шектеулі серіктестігі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Молоков көшесі, 112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жолаушылар көлігі және автомобиль жолдары басқармасы" мемлекеттік мекемесі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44/08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Жекешелендіруге жататын жылжымалы облыстық коммуналдық мүлік объектілері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2-қосымшаға өзгеріс енгізілді - Қарағанды облысы әкімдігінің 2012.11.22 N 59/03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5770"/>
        <w:gridCol w:w="2882"/>
        <w:gridCol w:w="4691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атауы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ұстаушысы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21101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733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1166072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шасси нөмірі –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XTA21101050789956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күңгірт-жасыл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Р. Люксембург көшесі, 1А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балаларға арналған психоневрологиялық медициналық-әлеуметтік мекемесі"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21213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179 AZ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5334992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XTA212130S1086680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Кооперация көшесі, 43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Қарағанды қаласының N 2 психоневрологиялық медициналық-әлеуметтік мекемесі"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66-11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004 BO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42434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N0693826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спецфургон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жасыл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Кооперация көшесі, 43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Қарағанды қаласының N 2 психоневрологиялық медициналық-әлеуметтік мекемесі"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3962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827 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Y0127823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P0266081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12027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қызыл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Кооперация көшесі, 43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Қарағанды қаласының N 2 психоневрологиялық медициналық-әлеуметтік мекемесі"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3962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962 CS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21004181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255264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5539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сұр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Кооперация көшесі, 43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Қарағанды қаласының N 2 психоневрологиялық медициналық-әлеуметтік мекемесі"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53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016 BO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78052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0850268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САМОСВАЛ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сары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Актюбинск көшесі, 8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Қарағанды қаласының N 1 психоневрологиялық медициналық-әлеуметтік мекемесі"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31512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362 AD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40601562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488624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22008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қызыл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Актюбинск көшесі, 8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Қарағанды қаласының N 1 психоневрологиялық медициналық-әлеуметтік мекемесі"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2705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254 BL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Y0126171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Y0188143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Y0067417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сұр-ақ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ауданы, Қарқаралы қаласы, Линда кенті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Қарқаралы ауданының психоневрологиялық медициналық-әлеуметтік мекемесі"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2217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085 BS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Y3068373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Y0025610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Y0046115 6МЕСТ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сұр-ақ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Кооперация көшесі, 44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Қарағанды қаласының қарттар мен мүгідектерінің N 1 медициналық-әлеуметтік мекемесі"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2206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272 AF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- 60200484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н.у.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Т0005982 ВАГОН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 түн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қаласы, Иманжанов көшесі, 13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Жезқазған қаласының қарттар мен мүгедектерінің медициналық-әлеуметтік мекемесі"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2705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293 BO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Y0132893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Y0190084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Y0060487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сұр-ақ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қаласы, Иманжанов көшесі, 13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Жезқазған қаласының қарттар мен мүгедектерінің медициналық-әлеуметтік мекемесі"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21061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701 CS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2170279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XTA210330C1265321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қызыл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Шахан кенті, 15 квартал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Шахтинск қаласының қарттар мен мүгедектерінің медициналық-әлеуметтік мекемесі"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315142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207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40210L-20066808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31510020139034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31514020024650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 түн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315142-017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227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30005426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XTT31514230538681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31514030005985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 түн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315142-017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215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30016649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XTT31514230540516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31514030007859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 түн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315142-017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233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30017614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XTT31514230540510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31514030007855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 түн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315142-017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239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–30001291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XTT31514230035594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31514030002707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 түн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315142-017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234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30024692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XTT31514230542437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31514030009717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 түн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390902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245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40210L30032058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37410030477773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39090030212679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 түн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390902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246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40210L30029956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37410030477841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39090030212750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 түн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315142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201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40210L-20066603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31510020139106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31514020026106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 түн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315142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202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40210L-20065844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31510020139461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31514020026490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 түн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315142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206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40210L-20067655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31510020139284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31514020026283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 түн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315142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208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40210L-20064240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31510020138501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31514020025477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 түн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315142-017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216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30017057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XTT31514230540240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31514030007566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 түн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315142-017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217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30018282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XTT31514230540595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31514030007926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 түн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315142-017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221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20074925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XTT31514220027450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31514020028371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 түн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315142-017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228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30017778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XTT31514230540104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31514030007373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 түн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315142-017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231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30010201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XTT31514230037790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31514030005116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 түн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315142-017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238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30017792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XTT31514230540615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31514030007962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 түн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31514-017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252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41780B30402218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XTT31514030542720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31514030010069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 түн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53 14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125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28484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1409754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СПЕЦФУРГОН-АЗ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көгілдір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21053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517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4195861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T1617978 СЕДАН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315142-017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210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40210L30017077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31510030555617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31514030007856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 түн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476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60705520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0580116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T0016514 ОПЕР-СЛ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көгілдір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746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51101364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0559391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0043740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көкшіл сұр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21043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751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5389421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ОПЕР-СЛ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Х0687158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31512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498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60804185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T0019640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сұр-көгілдір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31512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499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60805710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T0020158 СЕДАН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сұр-көгілдір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315126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884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51105155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S0045736 УНИВЕРСАЛ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сұр-көгілдір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21093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M 492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2966041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XTA21093012841329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қызыл күрең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31512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М 610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60301261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Т0569106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Т0004905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сары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21070 автокөлігіш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М 617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6338159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ОПЕР-СЛ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1416520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көк-жасыл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 ММЗ 4505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М 618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008133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N3247926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көкшіл сұр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315142-017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М 243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30011001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ХТТ31514230038235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31514030005497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 түн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315126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М 710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51204205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S0047790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байқатпайтын көкшіл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21213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М 188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6042127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ХТА21213011546821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21213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М 194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6042211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ХТА21213011547129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21061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М 716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5996880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Н.У.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ХТА21061014282208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21061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М 715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4098371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Н.У.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3658508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сұр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21061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М 058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5997145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ХТА21061014282522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2121 НИВА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М 882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0877808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ХТА2112000735237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21061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М 504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5995403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4281652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күңгірт-жасыл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210610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М 623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3694047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ОПЕР-СЛ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3416121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көк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2121 НИВА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М 805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2905947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Р1016601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М 870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40304339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R0479841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R12504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құрама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31512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М 142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60401163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Т0010880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күңгірт-жасыл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322132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М 253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169427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Y0189832 13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Y0059155 ВАГОН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сұр-ақ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2107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М 889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3106300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ОПЕР-СЛ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824206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21093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– М 830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– 2904793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нөмірі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– ХТА210930Y2781158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– ашық-көгілдір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Ерубаев көшесі, 37 үй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департаменті" мемлекеттік мекемесі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44/08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Жекешелендіруге жататын жылжымайтын облыстық коммуналдық мүлік объектілері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373"/>
        <w:gridCol w:w="3113"/>
        <w:gridCol w:w="449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ұстаушысы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"Ботакөз" кинотеатрының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салынған жылы – 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– 2226.6 шаршы метр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15 ықшамаудан, 27 "а" үй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қаржы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"Сарыарқа" кинотеатрының ғимараты (фильмқоймасынсыз)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салынған жылы – 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– 3184.6 шаршы метр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Құрылысшылар даңғылы, 6 үй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кинобейнепрокат" коммуналдық қазыналық мемлекеттік кәсіпорны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