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2d05" w14:textId="72f2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шекарасындағы Балқаш көлінің солтүстік бөлігінде, "Қазақмыс Корпорациясы" жауапкершілігі шектеулі серіктестігі "Балқашцветмет" Өндірістік Қоғамының профилакториясы орналасқан Балқаш көлінің жағалау учаскесі мен Тоқырау өзені үшін, су қорғау аймақтары мен белдеулерін орнату және оларды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2011 жылғы 15 наурыздағы N 09/10 қаулысы. Қарағанды облысы Әділет департаментінде 2011 жылғы 19 сәуірде N 1891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Бекітілген жобаларға сәйкес, су қорғау аймақтары мен белдеулері орнатылсын:</w:t>
      </w:r>
    </w:p>
    <w:bookmarkEnd w:id="1"/>
    <w:p>
      <w:pPr>
        <w:spacing w:after="0"/>
        <w:ind w:left="0"/>
        <w:jc w:val="both"/>
      </w:pPr>
      <w:r>
        <w:rPr>
          <w:rFonts w:ascii="Times New Roman"/>
          <w:b w:val="false"/>
          <w:i w:val="false"/>
          <w:color w:val="000000"/>
          <w:sz w:val="28"/>
        </w:rPr>
        <w:t>
      1) "Қарағанды облысының шекарасындағы Балқаш көлінің солтүстік бөлігінде су қорғау аймақтарын, белдеулерін және оларды шаруашылыққа пайдалану тәртібін орнату";</w:t>
      </w:r>
    </w:p>
    <w:p>
      <w:pPr>
        <w:spacing w:after="0"/>
        <w:ind w:left="0"/>
        <w:jc w:val="both"/>
      </w:pPr>
      <w:r>
        <w:rPr>
          <w:rFonts w:ascii="Times New Roman"/>
          <w:b w:val="false"/>
          <w:i w:val="false"/>
          <w:color w:val="000000"/>
          <w:sz w:val="28"/>
        </w:rPr>
        <w:t>
      2) "Қарағанды облысының "Қазақмыс Корпорациясы" жауапкершілігі шектеулі серіктестігі "Балқашцветмет" Өндірістік Қоғамының профилакториясы орналасқан Балқаш көлінің жағалау учаскесінде су қорғау аймақтарын, белдеулерін және оларды шаруашылыққа пайдалану тәртібін орнату";</w:t>
      </w:r>
    </w:p>
    <w:p>
      <w:pPr>
        <w:spacing w:after="0"/>
        <w:ind w:left="0"/>
        <w:jc w:val="both"/>
      </w:pPr>
      <w:r>
        <w:rPr>
          <w:rFonts w:ascii="Times New Roman"/>
          <w:b w:val="false"/>
          <w:i w:val="false"/>
          <w:color w:val="000000"/>
          <w:sz w:val="28"/>
        </w:rPr>
        <w:t>
      3) "Қарағанды облысының Тоқырау өзенінде су қорғау аймақтарын, белдеулерін және оларды шаруашылыққа пайдалану тәртібін орнату";</w:t>
      </w:r>
    </w:p>
    <w:bookmarkStart w:name="z3" w:id="2"/>
    <w:p>
      <w:pPr>
        <w:spacing w:after="0"/>
        <w:ind w:left="0"/>
        <w:jc w:val="both"/>
      </w:pPr>
      <w:r>
        <w:rPr>
          <w:rFonts w:ascii="Times New Roman"/>
          <w:b w:val="false"/>
          <w:i w:val="false"/>
          <w:color w:val="000000"/>
          <w:sz w:val="28"/>
        </w:rPr>
        <w:t xml:space="preserve">
      2. Осы қаулының 1-тармағында көрсетілген су объектісінің су қорғау аймақтары мен белдеулері шегінде шаруашылықта пайдаланудың режимі мен ерекше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"Қарағанды жер ҒӨО" еншілес мемлекеттік кәсіпорыны (келісім бойынша) су қорғау аймақтары мен белдеулерінің шекарасын картографиялық материалдарға түсірсін.</w:t>
      </w:r>
    </w:p>
    <w:bookmarkEnd w:id="3"/>
    <w:bookmarkStart w:name="z5" w:id="4"/>
    <w:p>
      <w:pPr>
        <w:spacing w:after="0"/>
        <w:ind w:left="0"/>
        <w:jc w:val="both"/>
      </w:pPr>
      <w:r>
        <w:rPr>
          <w:rFonts w:ascii="Times New Roman"/>
          <w:b w:val="false"/>
          <w:i w:val="false"/>
          <w:color w:val="000000"/>
          <w:sz w:val="28"/>
        </w:rPr>
        <w:t xml:space="preserve">
      4. "Қарағанды облысының жер қатынастары жөніндегі басқармасы" мемлекеттік мекемесі облыстық жер балансын жасаған кезде тиiстi өзгерістер енгізсін. </w:t>
      </w:r>
    </w:p>
    <w:bookmarkEnd w:id="4"/>
    <w:bookmarkStart w:name="z6" w:id="5"/>
    <w:p>
      <w:pPr>
        <w:spacing w:after="0"/>
        <w:ind w:left="0"/>
        <w:jc w:val="both"/>
      </w:pPr>
      <w:r>
        <w:rPr>
          <w:rFonts w:ascii="Times New Roman"/>
          <w:b w:val="false"/>
          <w:i w:val="false"/>
          <w:color w:val="000000"/>
          <w:sz w:val="28"/>
        </w:rPr>
        <w:t>
      5. Балқаш, Приозерск қалаларының әкімдері, Ақтоғай ауданының әкімі:</w:t>
      </w:r>
    </w:p>
    <w:bookmarkEnd w:id="5"/>
    <w:p>
      <w:pPr>
        <w:spacing w:after="0"/>
        <w:ind w:left="0"/>
        <w:jc w:val="both"/>
      </w:pPr>
      <w:r>
        <w:rPr>
          <w:rFonts w:ascii="Times New Roman"/>
          <w:b w:val="false"/>
          <w:i w:val="false"/>
          <w:color w:val="000000"/>
          <w:sz w:val="28"/>
        </w:rPr>
        <w:t>
      1) заңнамалар талаптарына сәйкес су қорғау белдеулеріндегі жерді жобалық құжаттамаға сәйкес су қорының жеріне ауыстыру бойынша қажетті шаралар қабылдасын;</w:t>
      </w:r>
    </w:p>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тәртібін осы қаулы қолданысқа енген күннен бастап әрбір жер иеленушілерге жеткізсін;</w:t>
      </w:r>
    </w:p>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аймақтарын, белдеулерін және шаруашылыққа пайдалану тәртібін сақтасын;</w:t>
      </w:r>
    </w:p>
    <w:p>
      <w:pPr>
        <w:spacing w:after="0"/>
        <w:ind w:left="0"/>
        <w:jc w:val="both"/>
      </w:pPr>
      <w:r>
        <w:rPr>
          <w:rFonts w:ascii="Times New Roman"/>
          <w:b w:val="false"/>
          <w:i w:val="false"/>
          <w:color w:val="000000"/>
          <w:sz w:val="28"/>
        </w:rPr>
        <w:t>
      4) тиісті пайдалану тәртібін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әрекеттегі заң шығару органына сәйкес мемлекеттік органдардың қатаң келісімімен жүзеге асырсын.</w:t>
      </w:r>
    </w:p>
    <w:bookmarkStart w:name="z7" w:id="6"/>
    <w:p>
      <w:pPr>
        <w:spacing w:after="0"/>
        <w:ind w:left="0"/>
        <w:jc w:val="both"/>
      </w:pPr>
      <w:r>
        <w:rPr>
          <w:rFonts w:ascii="Times New Roman"/>
          <w:b w:val="false"/>
          <w:i w:val="false"/>
          <w:color w:val="000000"/>
          <w:sz w:val="28"/>
        </w:rPr>
        <w:t>
      6. Балқаш, Приозерск қалаларының және Ақтоғай ауданының әкімдері, олардың ведомстволық қарастылығына және меншік нысанына тәуелсіз кәсіпорын, ұйым және басқа да шаруашылық нысандары басшылары пайдаланатын жерлердегі, Қарағанды облысының шекарасындағы Балқаш көлінің солтүстік бөлігінде және Тоқырау өзенінде орналасқан су қорғау аймақтары және белдеулерінде:</w:t>
      </w:r>
    </w:p>
    <w:bookmarkEnd w:id="6"/>
    <w:p>
      <w:pPr>
        <w:spacing w:after="0"/>
        <w:ind w:left="0"/>
        <w:jc w:val="both"/>
      </w:pPr>
      <w:r>
        <w:rPr>
          <w:rFonts w:ascii="Times New Roman"/>
          <w:b w:val="false"/>
          <w:i w:val="false"/>
          <w:color w:val="000000"/>
          <w:sz w:val="28"/>
        </w:rPr>
        <w:t>
      1) су қорғау аймақтары және белдеулерінде орналасқан және олардың жағдайына зиянды әсер ететін нысандарды жою немесе шығару жұмыстарын бекітілген жобаларға сәйкес жүргізсін;</w:t>
      </w:r>
    </w:p>
    <w:p>
      <w:pPr>
        <w:spacing w:after="0"/>
        <w:ind w:left="0"/>
        <w:jc w:val="both"/>
      </w:pPr>
      <w:r>
        <w:rPr>
          <w:rFonts w:ascii="Times New Roman"/>
          <w:b w:val="false"/>
          <w:i w:val="false"/>
          <w:color w:val="000000"/>
          <w:sz w:val="28"/>
        </w:rPr>
        <w:t xml:space="preserve">
      2) шаруашылыққа пайдалану тәртібінің бұзылмауы және тиісті санитарлық жағдайы, сондай-ақ су қорғау белгілерін сақтауды </w:t>
      </w:r>
      <w:r>
        <w:rPr>
          <w:rFonts w:ascii="Times New Roman"/>
          <w:b w:val="false"/>
          <w:i w:val="false"/>
          <w:color w:val="000000"/>
          <w:sz w:val="28"/>
        </w:rPr>
        <w:t>қосымшаға</w:t>
      </w:r>
      <w:r>
        <w:rPr>
          <w:rFonts w:ascii="Times New Roman"/>
          <w:b w:val="false"/>
          <w:i w:val="false"/>
          <w:color w:val="000000"/>
          <w:sz w:val="28"/>
        </w:rPr>
        <w:t xml:space="preserve"> сәйкес қамтамасыз етсін. </w:t>
      </w:r>
    </w:p>
    <w:bookmarkStart w:name="z8" w:id="7"/>
    <w:p>
      <w:pPr>
        <w:spacing w:after="0"/>
        <w:ind w:left="0"/>
        <w:jc w:val="both"/>
      </w:pPr>
      <w:r>
        <w:rPr>
          <w:rFonts w:ascii="Times New Roman"/>
          <w:b w:val="false"/>
          <w:i w:val="false"/>
          <w:color w:val="000000"/>
          <w:sz w:val="28"/>
        </w:rPr>
        <w:t>
      7. Мемлекеттік уәкілетті органдар Қазақстан Республикасының заңнамасына сәйкес және өзінің құзіреттілігі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7"/>
    <w:bookmarkStart w:name="z9" w:id="8"/>
    <w:p>
      <w:pPr>
        <w:spacing w:after="0"/>
        <w:ind w:left="0"/>
        <w:jc w:val="both"/>
      </w:pPr>
      <w:r>
        <w:rPr>
          <w:rFonts w:ascii="Times New Roman"/>
          <w:b w:val="false"/>
          <w:i w:val="false"/>
          <w:color w:val="000000"/>
          <w:sz w:val="28"/>
        </w:rPr>
        <w:t>
      8. Осы қаулының орындалуын бақылау облыс әкімінің орынбасары Т.С. Рақымбековке жүктелсін.</w:t>
      </w:r>
    </w:p>
    <w:bookmarkEnd w:id="8"/>
    <w:bookmarkStart w:name="z10" w:id="9"/>
    <w:p>
      <w:pPr>
        <w:spacing w:after="0"/>
        <w:ind w:left="0"/>
        <w:jc w:val="both"/>
      </w:pPr>
      <w:r>
        <w:rPr>
          <w:rFonts w:ascii="Times New Roman"/>
          <w:b w:val="false"/>
          <w:i w:val="false"/>
          <w:color w:val="000000"/>
          <w:sz w:val="28"/>
        </w:rPr>
        <w:t>
      9. Осы қаулы бірінші ресми жарияланған күннен бастап он күнтізбелік күн өткеннен кейін қолданысқа енеді.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министрлігінің Қарағанды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бойынша мемлекеттік санитарлық-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эпидемиялогиялық қадағалау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Хамитов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наурыз 2011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w:t>
      </w:r>
    </w:p>
    <w:p>
      <w:pPr>
        <w:spacing w:after="0"/>
        <w:ind w:left="0"/>
        <w:jc w:val="both"/>
      </w:pPr>
      <w:r>
        <w:rPr>
          <w:rFonts w:ascii="Times New Roman"/>
          <w:b w:val="false"/>
          <w:i w:val="false"/>
          <w:color w:val="000000"/>
          <w:sz w:val="28"/>
        </w:rPr>
        <w:t>
      Су ресурстары комитетінің Су</w:t>
      </w:r>
    </w:p>
    <w:p>
      <w:pPr>
        <w:spacing w:after="0"/>
        <w:ind w:left="0"/>
        <w:jc w:val="both"/>
      </w:pPr>
      <w:r>
        <w:rPr>
          <w:rFonts w:ascii="Times New Roman"/>
          <w:b w:val="false"/>
          <w:i w:val="false"/>
          <w:color w:val="000000"/>
          <w:sz w:val="28"/>
        </w:rPr>
        <w:t>
      ресурстарын пайдалануды реттеу</w:t>
      </w:r>
    </w:p>
    <w:p>
      <w:pPr>
        <w:spacing w:after="0"/>
        <w:ind w:left="0"/>
        <w:jc w:val="both"/>
      </w:pPr>
      <w:r>
        <w:rPr>
          <w:rFonts w:ascii="Times New Roman"/>
          <w:b w:val="false"/>
          <w:i w:val="false"/>
          <w:color w:val="000000"/>
          <w:sz w:val="28"/>
        </w:rPr>
        <w:t>
      және қорғау жөніндегі Балқаш-Алакөл</w:t>
      </w:r>
    </w:p>
    <w:p>
      <w:pPr>
        <w:spacing w:after="0"/>
        <w:ind w:left="0"/>
        <w:jc w:val="both"/>
      </w:pPr>
      <w:r>
        <w:rPr>
          <w:rFonts w:ascii="Times New Roman"/>
          <w:b w:val="false"/>
          <w:i w:val="false"/>
          <w:color w:val="000000"/>
          <w:sz w:val="28"/>
        </w:rPr>
        <w:t>
      бассейндік инспекциясының бастығы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Әлсейіт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наурыз 2011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2011 жылғы 15 наурыздағы</w:t>
            </w:r>
            <w:r>
              <w:br/>
            </w:r>
            <w:r>
              <w:rPr>
                <w:rFonts w:ascii="Times New Roman"/>
                <w:b w:val="false"/>
                <w:i w:val="false"/>
                <w:color w:val="000000"/>
                <w:sz w:val="20"/>
              </w:rPr>
              <w:t>N 09/10 қаулысына қосымша</w:t>
            </w:r>
          </w:p>
        </w:tc>
      </w:tr>
    </w:tbl>
    <w:bookmarkStart w:name="z12" w:id="10"/>
    <w:p>
      <w:pPr>
        <w:spacing w:after="0"/>
        <w:ind w:left="0"/>
        <w:jc w:val="left"/>
      </w:pPr>
      <w:r>
        <w:rPr>
          <w:rFonts w:ascii="Times New Roman"/>
          <w:b/>
          <w:i w:val="false"/>
          <w:color w:val="000000"/>
        </w:rPr>
        <w:t xml:space="preserve"> Су қорғау аймақтары мен белдеулерін шаруашылыққа пайдалану режимі және ерекше шарттары</w:t>
      </w:r>
    </w:p>
    <w:bookmarkEnd w:id="10"/>
    <w:p>
      <w:pPr>
        <w:spacing w:after="0"/>
        <w:ind w:left="0"/>
        <w:jc w:val="both"/>
      </w:pPr>
      <w:r>
        <w:rPr>
          <w:rFonts w:ascii="Times New Roman"/>
          <w:b w:val="false"/>
          <w:i w:val="false"/>
          <w:color w:val="ff0000"/>
          <w:sz w:val="28"/>
        </w:rPr>
        <w:t xml:space="preserve">
      Ескерту. Қосымшаның тақырыбы жаңа редакцияда - Қарағанды облысының әкімдігінің 13.01.2022 № 03/01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3" w:id="11"/>
    <w:p>
      <w:pPr>
        <w:spacing w:after="0"/>
        <w:ind w:left="0"/>
        <w:jc w:val="both"/>
      </w:pPr>
      <w:r>
        <w:rPr>
          <w:rFonts w:ascii="Times New Roman"/>
          <w:b w:val="false"/>
          <w:i w:val="false"/>
          <w:color w:val="000000"/>
          <w:sz w:val="28"/>
        </w:rPr>
        <w:t>
      1. Су қорғау аймақтарының шегінде:</w:t>
      </w:r>
    </w:p>
    <w:bookmarkEnd w:id="1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Су қорғау белдеулерінің шегінде:</w:t>
      </w:r>
    </w:p>
    <w:bookmarkEnd w:id="12"/>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Қарағанды облысының шекарасындағы Балқаш көлінің солтүстік бөлігінде және Тоқырау өзеніндегі су қорғау аймақтары мен жолақтары: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ұзындығы,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ұзындығы,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(су қорғау аймағы мен жолағының ішкі шекарасы 342,0 метр таңбаланудағы су қиылысында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 өзені (су қорғау аймағы мен жолағының ішкі шекарасы суару кезеніндегі орташа көпжылдық межендік дәрежедегі су қиылысында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 (Жетімшоқы кенті 3500 метр төмендегі өзге учаске алқабының ұзындығын есепке ала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