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3e6d" w14:textId="f8f3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ұшін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әкімдігінің 2011 жылғы 23 тамыздағы N 318 қаулысы. Жамбыл облысы Талас ауданының Әділет басқармасында 2011 жылғы 20 қыркүйекте № 6-10-123 тіркелді. Күші жойылды - Жамбыл облысы Талас ауданы әкімдігінің 2016 жылғы 27 қыркүйектегі № 366 қаулысымен</w:t>
      </w:r>
    </w:p>
    <w:p>
      <w:pPr>
        <w:spacing w:after="0"/>
        <w:ind w:left="0"/>
        <w:jc w:val="left"/>
      </w:pPr>
      <w:r>
        <w:rPr>
          <w:rFonts w:ascii="Times New Roman"/>
          <w:b w:val="false"/>
          <w:i w:val="false"/>
          <w:color w:val="ff0000"/>
          <w:sz w:val="28"/>
        </w:rPr>
        <w:t xml:space="preserve">      Ескерту. Күші жойылды - Жамбыл облысы Талас ауданы әкімдігінің 27.09.2016 </w:t>
      </w:r>
      <w:r>
        <w:rPr>
          <w:rFonts w:ascii="Times New Roman"/>
          <w:b w:val="false"/>
          <w:i w:val="false"/>
          <w:color w:val="ff0000"/>
          <w:sz w:val="28"/>
        </w:rPr>
        <w:t>№ 366</w:t>
      </w:r>
      <w:r>
        <w:rPr>
          <w:rFonts w:ascii="Times New Roman"/>
          <w:b w:val="false"/>
          <w:i w:val="false"/>
          <w:color w:val="ff0000"/>
          <w:sz w:val="28"/>
        </w:rPr>
        <w:t xml:space="preserve"> қаулысымен (алғаш ресми жарияланғаннан кейін күнтiзбелiк он күн өткен соң қолданысқа енгiзiледi).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7 - бап</w:t>
      </w:r>
      <w:r>
        <w:rPr>
          <w:rFonts w:ascii="Times New Roman"/>
          <w:b w:val="false"/>
          <w:i w:val="false"/>
          <w:color w:val="000000"/>
          <w:sz w:val="28"/>
        </w:rPr>
        <w:t xml:space="preserve"> 5-2) тармақшасына,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31 - бап</w:t>
      </w:r>
      <w:r>
        <w:rPr>
          <w:rFonts w:ascii="Times New Roman"/>
          <w:b w:val="false"/>
          <w:i w:val="false"/>
          <w:color w:val="000000"/>
          <w:sz w:val="28"/>
        </w:rPr>
        <w:t xml:space="preserve"> 1) тармағына сәйкес, жұмысқа орналасуда қиындық көріп жүрген мүгедектерді әлеуметтік қорғау мақсатында, оларды жұмыспен қамтамасыз ету үшін, Талас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Жамбыл облысы Талас ауданы әкімдігінің 29.04.2015 </w:t>
      </w:r>
      <w:r>
        <w:rPr>
          <w:rFonts w:ascii="Times New Roman"/>
          <w:b w:val="false"/>
          <w:i w:val="false"/>
          <w:color w:val="ff0000"/>
          <w:sz w:val="28"/>
        </w:rPr>
        <w:t>№ 196</w:t>
      </w:r>
      <w:r>
        <w:rPr>
          <w:rFonts w:ascii="Times New Roman"/>
          <w:b w:val="false"/>
          <w:i w:val="false"/>
          <w:color w:val="ff0000"/>
          <w:sz w:val="28"/>
        </w:rPr>
        <w:t xml:space="preserve"> қаулысымен (алғаш рет ресми жарияланғаннан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1. Жұмыс орындарының жалпы санынан үш пайыз мөлшерінде мүгедектерді жұмысқа орналастыру үшін жұмыс орындарына квота белгіленсін.</w:t>
      </w:r>
      <w:r>
        <w:br/>
      </w:r>
      <w:r>
        <w:rPr>
          <w:rFonts w:ascii="Times New Roman"/>
          <w:b w:val="false"/>
          <w:i w:val="false"/>
          <w:color w:val="000000"/>
          <w:sz w:val="28"/>
        </w:rPr>
        <w:t>
      </w:t>
      </w:r>
      <w:r>
        <w:rPr>
          <w:rFonts w:ascii="Times New Roman"/>
          <w:b w:val="false"/>
          <w:i w:val="false"/>
          <w:color w:val="000000"/>
          <w:sz w:val="28"/>
        </w:rPr>
        <w:t>2. "Талас ауданы әкімдігінің жұмыспен қамту және әлеуметтік бағдарламалар бөлімі" мемлекеттік мекемесі жұмыс берушілерге тиісті жолдама беру арқылы жұмысқа орналасуды қажет ететін мүгедектерді квоталанған жұмыс орындарына жұмысқа орналасуға қолдау көрсетуді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қадағалау аудан әкімінің орынбасары М.Ж.Тұрысбекке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Қарабалаев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