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3ce8" w14:textId="ab63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Т.Рысқұлов аудандық мәслихатының 2010 жылғы 24 желтоқсандағы № 30-6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2011 жылғы 10 маусымдағы № 34-7 Шешімі. Жамбыл облысы Т. Рысқұлов ауданының Әділет басқармасында 2011 жылғы 23 маусымда 6-8-124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left"/>
      </w:pPr>
      <w:r>
        <w:rPr>
          <w:rFonts w:ascii="Times New Roman"/>
          <w:b w:val="false"/>
          <w:i w:val="false"/>
          <w:color w:val="ff0000"/>
          <w:sz w:val="28"/>
        </w:rPr>
        <w:t xml:space="preserve">      Ескерту. Қолданылу мерзімінің аяқталуына байланысты күші жойылды (Жамбыл облыстық Әділет департаментінің 11.03.2013 № 2-2-17/388 хаты).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аудандық бюджет туралы" Т.Рысқұлов аудандық мәслихатының 2010 жылдың 24 желтоқсандағы </w:t>
      </w:r>
      <w:r>
        <w:rPr>
          <w:rFonts w:ascii="Times New Roman"/>
          <w:b w:val="false"/>
          <w:i w:val="false"/>
          <w:color w:val="000000"/>
          <w:sz w:val="28"/>
        </w:rPr>
        <w:t>№ 30-6</w:t>
      </w:r>
      <w:r>
        <w:rPr>
          <w:rFonts w:ascii="Times New Roman"/>
          <w:b w:val="false"/>
          <w:i w:val="false"/>
          <w:color w:val="000000"/>
          <w:sz w:val="28"/>
        </w:rPr>
        <w:t xml:space="preserve"> шешіміне (Нормативтік қүқықтық актілерді мемлекеттік тіркеу тізілімінде № 6-8-117 болып тіркелген, 2011 жылдың 19 қаңтардағы № 6-7 және 2011 жылдың 22 қаңтардағы № 8-9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2) тармақшада:</w:t>
      </w:r>
      <w:r>
        <w:br/>
      </w:r>
      <w:r>
        <w:rPr>
          <w:rFonts w:ascii="Times New Roman"/>
          <w:b w:val="false"/>
          <w:i w:val="false"/>
          <w:color w:val="000000"/>
          <w:sz w:val="28"/>
        </w:rPr>
        <w:t>
      "4371967" сандары "4356967"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абзацтағы "36600" сандары "51600" сандарымен ауыстырылсын;</w:t>
      </w:r>
      <w:r>
        <w:br/>
      </w:r>
      <w:r>
        <w:rPr>
          <w:rFonts w:ascii="Times New Roman"/>
          <w:b w:val="false"/>
          <w:i w:val="false"/>
          <w:color w:val="000000"/>
          <w:sz w:val="28"/>
        </w:rPr>
        <w:t>
      екінші абзацтағы "36600" сандары "51600"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Көпбаев</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Сүлейменов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2011 жылғы 10 маусымдағы № 34-7</w:t>
            </w:r>
            <w:r>
              <w:br/>
            </w:r>
            <w:r>
              <w:rPr>
                <w:rFonts w:ascii="Times New Roman"/>
                <w:b w:val="false"/>
                <w:i w:val="false"/>
                <w:color w:val="000000"/>
                <w:sz w:val="20"/>
              </w:rPr>
              <w:t>шешіміне № 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2010 жылғы 24 желтоқсандағы</w:t>
            </w:r>
            <w:r>
              <w:br/>
            </w:r>
            <w:r>
              <w:rPr>
                <w:rFonts w:ascii="Times New Roman"/>
                <w:b w:val="false"/>
                <w:i w:val="false"/>
                <w:color w:val="000000"/>
                <w:sz w:val="20"/>
              </w:rPr>
              <w:t>№ 30-6 шешіміне № 1-қосымша</w:t>
            </w:r>
          </w:p>
        </w:tc>
      </w:tr>
    </w:tbl>
    <w:p>
      <w:pPr>
        <w:spacing w:after="0"/>
        <w:ind w:left="0"/>
        <w:jc w:val="left"/>
      </w:pPr>
      <w:r>
        <w:rPr>
          <w:rFonts w:ascii="Times New Roman"/>
          <w:b/>
          <w:i w:val="false"/>
          <w:color w:val="000000"/>
        </w:rPr>
        <w:t xml:space="preserve"> 2011 жылға арналған бюджет</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2011 Сомасы</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4 350 975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1 391 068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144 277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144 277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109 678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109 678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1 118 795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1 072 225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34 881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16 283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2 935 973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2 935 973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2 935 973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4 356 967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245 193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16 218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16 218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53 187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136 125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13 739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кәуіпсіздігін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3 206 695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267 442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267 442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28 030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мүғалімдеріне және мектепке дейінгі тәрбие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28 030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2 545 212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2 457 112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285 322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285 322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71 731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36 940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234 099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199 721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14 665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23 930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22 932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21 832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инженерлік-коммуникациялық инфрақұрылымдардын дамуы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14 170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Инженерлік-коммуникациялық инфрақұрылымды дамыту, орналастыру (немесе)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88 147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88 147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32 490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17 484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186 294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104 652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81 604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23 048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43 240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42 840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121 692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5 326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энзотиялық аурулары бойынша ветеринарлық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Ауылшаруашылығы жануарларын бірдейлендіру жөніндегі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86 542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86 542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137 021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137 021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137 021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49 143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19 702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-77 294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77 294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57 592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57 592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57 592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57 592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2011 жылғы 10 маусымдағы </w:t>
            </w:r>
            <w:r>
              <w:br/>
            </w:r>
            <w:r>
              <w:rPr>
                <w:rFonts w:ascii="Times New Roman"/>
                <w:b w:val="false"/>
                <w:i w:val="false"/>
                <w:color w:val="000000"/>
                <w:sz w:val="20"/>
              </w:rPr>
              <w:t xml:space="preserve">№ 34-7 шешіміне № 2-қосымша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 xml:space="preserve">2010 жылғы 24 желтоқсандағы </w:t>
            </w:r>
            <w:r>
              <w:br/>
            </w:r>
            <w:r>
              <w:rPr>
                <w:rFonts w:ascii="Times New Roman"/>
                <w:b w:val="false"/>
                <w:i w:val="false"/>
                <w:color w:val="000000"/>
                <w:sz w:val="20"/>
              </w:rPr>
              <w:t xml:space="preserve">№ 30-6 шешіміне № 7-қосымша </w:t>
            </w:r>
          </w:p>
        </w:tc>
      </w:tr>
    </w:tbl>
    <w:p>
      <w:pPr>
        <w:spacing w:after="0"/>
        <w:ind w:left="0"/>
        <w:jc w:val="left"/>
      </w:pPr>
      <w:r>
        <w:rPr>
          <w:rFonts w:ascii="Times New Roman"/>
          <w:b/>
          <w:i w:val="false"/>
          <w:color w:val="000000"/>
        </w:rPr>
        <w:t xml:space="preserve"> 2011 жылға арналған ауданның ауылдық (селолық) округтің бюджеттік бағдарламалары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79"/>
        <w:gridCol w:w="4199"/>
        <w:gridCol w:w="1697"/>
        <w:gridCol w:w="3108"/>
        <w:gridCol w:w="1940"/>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Бағдарламалардың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 "Ауылдық (селолық) жерлерде балаларды мектепке дейін тегін алып баруды және кері алып келуді"</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Құлан</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13 424</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Луговой</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12 194</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Ленин</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9 883</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1060</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Қорағаты</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7 714</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705</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8 080</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Қарақыстақ</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11 450</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2 600</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1 619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Жанатұрмыс</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7 760</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Көкдөнен</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8 307</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Көгершін</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7 922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1 047</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Құмарық</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7 696</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1 400</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Новосель</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6 652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Ақыртөбе</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8 172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Өрнек</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9 672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Теренөзек</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8 667</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784</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1 078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8 532</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627</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136 511</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11 710</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8 958</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11 446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кестенің жалғасы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31"/>
        <w:gridCol w:w="2317"/>
        <w:gridCol w:w="2027"/>
        <w:gridCol w:w="2172"/>
        <w:gridCol w:w="2173"/>
        <w:gridCol w:w="1990"/>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ауылдық (селолық)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Бағдарламалардың атауы</w:t>
            </w:r>
            <w:r>
              <w:br/>
            </w:r>
            <w:r>
              <w:rPr>
                <w:rFonts w:ascii="Times New Roman"/>
                <w:b w:val="false"/>
                <w:i w:val="false"/>
                <w:color w:val="000000"/>
                <w:sz w:val="20"/>
              </w:rPr>
              <w:t>
</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сомасы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 "Елді мекендерде сумен жабдық тауды ұйымдастыру"</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Құлан</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3 401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1 995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14 808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34 938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Луговой</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17 859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Ленин</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Қорағаты</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19 204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10 072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Қарақыстақ</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17 965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Жанатұрмыс</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8 766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Көкдөнен</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363</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Көгершін</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9 486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Құмарық</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Новосель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8 497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Ақыртөбе</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10 049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Өрнек</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Теренөзек</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11 128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Қайыңды</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1 690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3 393</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12 106</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17 484</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204 122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