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18ff" w14:textId="d561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әкімдігінің 2011 жылғы 29 желтоқсандағы N 344 Қаулысы. Жамбыл облысы Мойынқұм ауданының Әділет басқармасында 2012 жылғы 31 қаңтарда 6-7-76 нөмірімен тіркелді.Күші жойылды - Жамбыл облысы Мойынқұм аудандық әкімдігінің 2015 жылқы 19 қарашадағы № 359 қаулысымен.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аудандық әкімдігінің 19.11.2015 </w:t>
      </w:r>
      <w:r>
        <w:rPr>
          <w:rFonts w:ascii="Times New Roman"/>
          <w:b w:val="false"/>
          <w:i w:val="false"/>
          <w:color w:val="ff0000"/>
          <w:sz w:val="28"/>
        </w:rPr>
        <w:t>№ 359</w:t>
      </w:r>
      <w:r>
        <w:rPr>
          <w:rFonts w:ascii="Times New Roman"/>
          <w:b w:val="false"/>
          <w:i w:val="false"/>
          <w:color w:val="ff0000"/>
          <w:sz w:val="28"/>
        </w:rPr>
        <w:t xml:space="preserve"> ќаулысымен.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ережесiне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2012 жылы қоғамдық жұмыстар жүргізілетін аудан аумағындағы мекемелердің тiзбесi 1 қосымшаға сәйкес бекітілсін.</w:t>
      </w:r>
      <w:r>
        <w:br/>
      </w:r>
      <w:r>
        <w:rPr>
          <w:rFonts w:ascii="Times New Roman"/>
          <w:b w:val="false"/>
          <w:i w:val="false"/>
          <w:color w:val="000000"/>
          <w:sz w:val="28"/>
        </w:rPr>
        <w:t>
      </w:t>
      </w:r>
      <w:r>
        <w:rPr>
          <w:rFonts w:ascii="Times New Roman"/>
          <w:b w:val="false"/>
          <w:i w:val="false"/>
          <w:color w:val="000000"/>
          <w:sz w:val="28"/>
        </w:rPr>
        <w:t>2. 2012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2 қосымшаға сәйкес айқындалсын.</w:t>
      </w:r>
      <w:r>
        <w:br/>
      </w:r>
      <w:r>
        <w:rPr>
          <w:rFonts w:ascii="Times New Roman"/>
          <w:b w:val="false"/>
          <w:i w:val="false"/>
          <w:color w:val="000000"/>
          <w:sz w:val="28"/>
        </w:rPr>
        <w:t>
      </w:t>
      </w:r>
      <w:r>
        <w:rPr>
          <w:rFonts w:ascii="Times New Roman"/>
          <w:b w:val="false"/>
          <w:i w:val="false"/>
          <w:color w:val="000000"/>
          <w:sz w:val="28"/>
        </w:rPr>
        <w:t>3. "Мойынқұм ауданы әкімдігінің жұмыспен қамту және әлеуметтік бағдарламалар бөлімі" коммуналдық мемлекеттік мекемесі (С.Сатылғанов)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w:t>
      </w:r>
      <w:r>
        <w:br/>
      </w:r>
      <w:r>
        <w:rPr>
          <w:rFonts w:ascii="Times New Roman"/>
          <w:b w:val="false"/>
          <w:i w:val="false"/>
          <w:color w:val="000000"/>
          <w:sz w:val="28"/>
        </w:rPr>
        <w:t>
      </w:t>
      </w:r>
      <w:r>
        <w:rPr>
          <w:rFonts w:ascii="Times New Roman"/>
          <w:b w:val="false"/>
          <w:i w:val="false"/>
          <w:color w:val="000000"/>
          <w:sz w:val="28"/>
        </w:rPr>
        <w:t>4. "Мойынқұм ауданы әкімдігінің қаржы бөлімі" коммуналдық мемлекеттік мекемесі (Б.Шынжарбеков) қоғамдық жұмыстарды жергілікті бюджеттен уақтылы қаржыландыру және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Б.Есеевке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заңды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w:t>
      </w:r>
      <w:r>
        <w:rPr>
          <w:rFonts w:ascii="Times New Roman"/>
          <w:b w:val="false"/>
          <w:i w:val="false"/>
          <w:color w:val="000000"/>
          <w:sz w:val="28"/>
        </w:rPr>
        <w:t>"Жамбыл облысы Мойынқұм</w:t>
      </w:r>
      <w:r>
        <w:br/>
      </w:r>
      <w:r>
        <w:rPr>
          <w:rFonts w:ascii="Times New Roman"/>
          <w:b w:val="false"/>
          <w:i w:val="false"/>
          <w:color w:val="000000"/>
          <w:sz w:val="28"/>
        </w:rPr>
        <w:t>
      </w:t>
      </w:r>
      <w:r>
        <w:rPr>
          <w:rFonts w:ascii="Times New Roman"/>
          <w:b w:val="false"/>
          <w:i w:val="false"/>
          <w:color w:val="000000"/>
          <w:sz w:val="28"/>
        </w:rPr>
        <w:t>аудандық Қорғаныс істері</w:t>
      </w:r>
      <w:r>
        <w:br/>
      </w:r>
      <w:r>
        <w:rPr>
          <w:rFonts w:ascii="Times New Roman"/>
          <w:b w:val="false"/>
          <w:i w:val="false"/>
          <w:color w:val="000000"/>
          <w:sz w:val="28"/>
        </w:rPr>
        <w:t>
      </w:t>
      </w:r>
      <w:r>
        <w:rPr>
          <w:rFonts w:ascii="Times New Roman"/>
          <w:b w:val="false"/>
          <w:i w:val="false"/>
          <w:color w:val="000000"/>
          <w:sz w:val="28"/>
        </w:rPr>
        <w:t>жөніндегі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бастығы</w:t>
      </w:r>
      <w:r>
        <w:br/>
      </w:r>
      <w:r>
        <w:rPr>
          <w:rFonts w:ascii="Times New Roman"/>
          <w:b w:val="false"/>
          <w:i w:val="false"/>
          <w:color w:val="000000"/>
          <w:sz w:val="28"/>
        </w:rPr>
        <w:t>
      </w:t>
      </w:r>
      <w:r>
        <w:rPr>
          <w:rFonts w:ascii="Times New Roman"/>
          <w:b w:val="false"/>
          <w:i w:val="false"/>
          <w:color w:val="000000"/>
          <w:sz w:val="28"/>
        </w:rPr>
        <w:t>Ғ. Даминов</w:t>
      </w:r>
      <w:r>
        <w:br/>
      </w:r>
      <w:r>
        <w:rPr>
          <w:rFonts w:ascii="Times New Roman"/>
          <w:b w:val="false"/>
          <w:i w:val="false"/>
          <w:color w:val="000000"/>
          <w:sz w:val="28"/>
        </w:rPr>
        <w:t>
      </w:t>
      </w:r>
      <w:r>
        <w:rPr>
          <w:rFonts w:ascii="Times New Roman"/>
          <w:b w:val="false"/>
          <w:i w:val="false"/>
          <w:color w:val="000000"/>
          <w:sz w:val="28"/>
        </w:rPr>
        <w:t>29.12.2011 жыл</w:t>
      </w:r>
      <w:r>
        <w:br/>
      </w:r>
      <w:r>
        <w:rPr>
          <w:rFonts w:ascii="Times New Roman"/>
          <w:b w:val="false"/>
          <w:i w:val="false"/>
          <w:color w:val="000000"/>
          <w:sz w:val="28"/>
        </w:rPr>
        <w:t>
      </w:t>
      </w: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Жамбыл облысының Әділет департаменті</w:t>
      </w:r>
      <w:r>
        <w:br/>
      </w:r>
      <w:r>
        <w:rPr>
          <w:rFonts w:ascii="Times New Roman"/>
          <w:b w:val="false"/>
          <w:i w:val="false"/>
          <w:color w:val="000000"/>
          <w:sz w:val="28"/>
        </w:rPr>
        <w:t>
      </w:t>
      </w:r>
      <w:r>
        <w:rPr>
          <w:rFonts w:ascii="Times New Roman"/>
          <w:b w:val="false"/>
          <w:i w:val="false"/>
          <w:color w:val="000000"/>
          <w:sz w:val="28"/>
        </w:rPr>
        <w:t>Мойынқұм ауданының Әділет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А. Байтереков</w:t>
      </w:r>
      <w:r>
        <w:br/>
      </w:r>
      <w:r>
        <w:rPr>
          <w:rFonts w:ascii="Times New Roman"/>
          <w:b w:val="false"/>
          <w:i w:val="false"/>
          <w:color w:val="000000"/>
          <w:sz w:val="28"/>
        </w:rPr>
        <w:t>
      </w:t>
      </w:r>
      <w:r>
        <w:rPr>
          <w:rFonts w:ascii="Times New Roman"/>
          <w:b w:val="false"/>
          <w:i w:val="false"/>
          <w:color w:val="000000"/>
          <w:sz w:val="28"/>
        </w:rPr>
        <w:t>29.12.2011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2011 жылғы "29" желтоқсандағы</w:t>
            </w:r>
            <w:r>
              <w:br/>
            </w:r>
            <w:r>
              <w:rPr>
                <w:rFonts w:ascii="Times New Roman"/>
                <w:b w:val="false"/>
                <w:i w:val="false"/>
                <w:color w:val="000000"/>
                <w:sz w:val="20"/>
              </w:rPr>
              <w:t>№ 344 қаулысына № 1 қосымша</w:t>
            </w:r>
          </w:p>
        </w:tc>
      </w:tr>
    </w:tbl>
    <w:bookmarkStart w:name="z33" w:id="0"/>
    <w:p>
      <w:pPr>
        <w:spacing w:after="0"/>
        <w:ind w:left="0"/>
        <w:jc w:val="left"/>
      </w:pPr>
      <w:r>
        <w:rPr>
          <w:rFonts w:ascii="Times New Roman"/>
          <w:b/>
          <w:i w:val="false"/>
          <w:color w:val="000000"/>
        </w:rPr>
        <w:t xml:space="preserve"> 2012 жылы қоғамдық жұмыстар жүргізілетін аудан аумағындағы мекемелердің тiзбесi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9726"/>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"Күшаман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кенттік округінің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кентттік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"Аксүйек кентттік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кентттік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кентттік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 аудандық Қорғаныс істері жөніндегі бөлімі" мемлекеттік мекемесі</w:t>
            </w: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Жамбыл облысының Әділет департаменті Мойынқұм ауданының Әділет басқармасы" мемлекеттік мекемесі.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2011 жылғы 29 желтоқсандағы</w:t>
            </w:r>
            <w:r>
              <w:br/>
            </w:r>
            <w:r>
              <w:rPr>
                <w:rFonts w:ascii="Times New Roman"/>
                <w:b w:val="false"/>
                <w:i w:val="false"/>
                <w:color w:val="000000"/>
                <w:sz w:val="20"/>
              </w:rPr>
              <w:t>№ 344 қаулысына № 2 қосымша</w:t>
            </w:r>
          </w:p>
        </w:tc>
      </w:tr>
    </w:tbl>
    <w:bookmarkStart w:name="z53" w:id="1"/>
    <w:p>
      <w:pPr>
        <w:spacing w:after="0"/>
        <w:ind w:left="0"/>
        <w:jc w:val="left"/>
      </w:pPr>
      <w:r>
        <w:rPr>
          <w:rFonts w:ascii="Times New Roman"/>
          <w:b/>
          <w:i w:val="false"/>
          <w:color w:val="000000"/>
        </w:rPr>
        <w:t xml:space="preserve"> 2012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567"/>
        <w:gridCol w:w="1873"/>
        <w:gridCol w:w="381"/>
        <w:gridCol w:w="3783"/>
        <w:gridCol w:w="1444"/>
        <w:gridCol w:w="1445"/>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жұмыс жағдайлары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көздері, ақының мөлшері</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 көріктендіру, көгалдандыру жұмыстарына көмек көрсету</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Арық тазалау</w:t>
            </w:r>
            <w:r>
              <w:br/>
            </w:r>
            <w:r>
              <w:rPr>
                <w:rFonts w:ascii="Times New Roman"/>
                <w:b w:val="false"/>
                <w:i w:val="false"/>
                <w:color w:val="000000"/>
                <w:sz w:val="20"/>
              </w:rPr>
              <w:t>
2. Қоқыс шығару</w:t>
            </w:r>
            <w:r>
              <w:br/>
            </w:r>
            <w:r>
              <w:rPr>
                <w:rFonts w:ascii="Times New Roman"/>
                <w:b w:val="false"/>
                <w:i w:val="false"/>
                <w:color w:val="000000"/>
                <w:sz w:val="20"/>
              </w:rPr>
              <w:t>
3. Бағаналарды сырлау</w:t>
            </w:r>
            <w:r>
              <w:br/>
            </w:r>
            <w:r>
              <w:rPr>
                <w:rFonts w:ascii="Times New Roman"/>
                <w:b w:val="false"/>
                <w:i w:val="false"/>
                <w:color w:val="000000"/>
                <w:sz w:val="20"/>
              </w:rPr>
              <w:t>
4. Гүл егу және оны күту</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26158,00 жергілікті бюджеттен</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 бағдарламасы бойынша егілген талдардың сақталуына көмек көрсету</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1.Тал егу, оны суғару</w:t>
            </w:r>
            <w:r>
              <w:br/>
            </w:r>
            <w:r>
              <w:rPr>
                <w:rFonts w:ascii="Times New Roman"/>
                <w:b w:val="false"/>
                <w:i w:val="false"/>
                <w:color w:val="000000"/>
                <w:sz w:val="20"/>
              </w:rPr>
              <w:t>
2.Талдардың түбін әктеп ретке келтіру</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26158,00 жергілікті бюджеттен</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Ұйымдардағы іс-жүргізуге көмек көрсету</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рәсімдеу</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Қажеттілігіне сәйкес</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26158,00 жергілікті бюджеттен</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