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b250" w14:textId="360b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2011 жылғы 15 желтоқсандағы № 42-2 Шешімі. Жамбыл облысы Мойынқұм ауданының Әділет басқармасында 2011 жылғы 22 желтоқсанда № 6-7-75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1, 2, 3 - қосымшаларға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4 092 849 мың теңге, оның ішінде:</w:t>
      </w:r>
      <w:r>
        <w:br/>
      </w:r>
      <w:r>
        <w:rPr>
          <w:rFonts w:ascii="Times New Roman"/>
          <w:b w:val="false"/>
          <w:i w:val="false"/>
          <w:color w:val="000000"/>
          <w:sz w:val="28"/>
        </w:rPr>
        <w:t>
      салықтық түсімдер – 829 028 мың теңге;</w:t>
      </w:r>
      <w:r>
        <w:br/>
      </w:r>
      <w:r>
        <w:rPr>
          <w:rFonts w:ascii="Times New Roman"/>
          <w:b w:val="false"/>
          <w:i w:val="false"/>
          <w:color w:val="000000"/>
          <w:sz w:val="28"/>
        </w:rPr>
        <w:t>
      салықтық емес түсімдер - 11 286 мың теңге;</w:t>
      </w:r>
      <w:r>
        <w:br/>
      </w:r>
      <w:r>
        <w:rPr>
          <w:rFonts w:ascii="Times New Roman"/>
          <w:b w:val="false"/>
          <w:i w:val="false"/>
          <w:color w:val="000000"/>
          <w:sz w:val="28"/>
        </w:rPr>
        <w:t>
      негізгі капиталды сатудан түскен түсімдер - 5 201 мың теңге;</w:t>
      </w:r>
      <w:r>
        <w:br/>
      </w:r>
      <w:r>
        <w:rPr>
          <w:rFonts w:ascii="Times New Roman"/>
          <w:b w:val="false"/>
          <w:i w:val="false"/>
          <w:color w:val="000000"/>
          <w:sz w:val="28"/>
        </w:rPr>
        <w:t>
      трансферттер түсімі - 3 247 334 мың теңге;</w:t>
      </w:r>
      <w:r>
        <w:br/>
      </w:r>
      <w:r>
        <w:rPr>
          <w:rFonts w:ascii="Times New Roman"/>
          <w:b w:val="false"/>
          <w:i w:val="false"/>
          <w:color w:val="000000"/>
          <w:sz w:val="28"/>
        </w:rPr>
        <w:t>
</w:t>
      </w:r>
      <w:r>
        <w:rPr>
          <w:rFonts w:ascii="Times New Roman"/>
          <w:b w:val="false"/>
          <w:i w:val="false"/>
          <w:color w:val="000000"/>
          <w:sz w:val="28"/>
        </w:rPr>
        <w:t>
      2) шығындар – 4 100 084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47 025 мың теңге, оның ішінде:</w:t>
      </w:r>
      <w:r>
        <w:br/>
      </w:r>
      <w:r>
        <w:rPr>
          <w:rFonts w:ascii="Times New Roman"/>
          <w:b w:val="false"/>
          <w:i w:val="false"/>
          <w:color w:val="000000"/>
          <w:sz w:val="28"/>
        </w:rPr>
        <w:t>
</w:t>
      </w:r>
      <w:r>
        <w:rPr>
          <w:rFonts w:ascii="Times New Roman"/>
          <w:b w:val="false"/>
          <w:i w:val="false"/>
          <w:color w:val="000000"/>
          <w:sz w:val="28"/>
        </w:rPr>
        <w:t>
      4) бюджеттік кредиттер – 50 967 мың теңге;</w:t>
      </w:r>
      <w:r>
        <w:br/>
      </w:r>
      <w:r>
        <w:rPr>
          <w:rFonts w:ascii="Times New Roman"/>
          <w:b w:val="false"/>
          <w:i w:val="false"/>
          <w:color w:val="000000"/>
          <w:sz w:val="28"/>
        </w:rPr>
        <w:t>
      бюджеттік кредиттерді өтеу – 3 942 мың теңге;</w:t>
      </w:r>
      <w:r>
        <w:br/>
      </w:r>
      <w:r>
        <w:rPr>
          <w:rFonts w:ascii="Times New Roman"/>
          <w:b w:val="false"/>
          <w:i w:val="false"/>
          <w:color w:val="000000"/>
          <w:sz w:val="28"/>
        </w:rPr>
        <w:t>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- 54 260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54  260 мың теңге, оның ішінде:</w:t>
      </w:r>
      <w:r>
        <w:br/>
      </w:r>
      <w:r>
        <w:rPr>
          <w:rFonts w:ascii="Times New Roman"/>
          <w:b w:val="false"/>
          <w:i w:val="false"/>
          <w:color w:val="000000"/>
          <w:sz w:val="28"/>
        </w:rPr>
        <w:t>
      қарыздар түсімі - 50 967 мың теңге;</w:t>
      </w:r>
      <w:r>
        <w:br/>
      </w:r>
      <w:r>
        <w:rPr>
          <w:rFonts w:ascii="Times New Roman"/>
          <w:b w:val="false"/>
          <w:i w:val="false"/>
          <w:color w:val="000000"/>
          <w:sz w:val="28"/>
        </w:rPr>
        <w:t>
      қарыздарды өтеу - 2 137 мың теңге;</w:t>
      </w:r>
      <w:r>
        <w:br/>
      </w:r>
      <w:r>
        <w:rPr>
          <w:rFonts w:ascii="Times New Roman"/>
          <w:b w:val="false"/>
          <w:i w:val="false"/>
          <w:color w:val="000000"/>
          <w:sz w:val="28"/>
        </w:rPr>
        <w:t>
      бюджет қаражатының пайдаланылатын қалдықтары – 5 435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Мойынқұм аудандық  мәслихатының 2012.03.11 </w:t>
      </w:r>
      <w:r>
        <w:rPr>
          <w:rFonts w:ascii="Times New Roman"/>
          <w:b w:val="false"/>
          <w:i w:val="false"/>
          <w:color w:val="000000"/>
          <w:sz w:val="28"/>
        </w:rPr>
        <w:t>№ 2-2</w:t>
      </w:r>
      <w:r>
        <w:rPr>
          <w:rFonts w:ascii="Times New Roman"/>
          <w:b w:val="false"/>
          <w:i w:val="false"/>
          <w:color w:val="ff0000"/>
          <w:sz w:val="28"/>
        </w:rPr>
        <w:t xml:space="preserve">; 2012.04.16 </w:t>
      </w:r>
      <w:r>
        <w:rPr>
          <w:rFonts w:ascii="Times New Roman"/>
          <w:b w:val="false"/>
          <w:i w:val="false"/>
          <w:color w:val="000000"/>
          <w:sz w:val="28"/>
        </w:rPr>
        <w:t>№ 3-7</w:t>
      </w:r>
      <w:r>
        <w:rPr>
          <w:rFonts w:ascii="Times New Roman"/>
          <w:b w:val="false"/>
          <w:i w:val="false"/>
          <w:color w:val="ff0000"/>
          <w:sz w:val="28"/>
        </w:rPr>
        <w:t xml:space="preserve">; 2012.05.08 </w:t>
      </w:r>
      <w:r>
        <w:rPr>
          <w:rFonts w:ascii="Times New Roman"/>
          <w:b w:val="false"/>
          <w:i w:val="false"/>
          <w:color w:val="000000"/>
          <w:sz w:val="28"/>
        </w:rPr>
        <w:t>№ 4-2</w:t>
      </w:r>
      <w:r>
        <w:rPr>
          <w:rFonts w:ascii="Times New Roman"/>
          <w:b w:val="false"/>
          <w:i w:val="false"/>
          <w:color w:val="ff0000"/>
          <w:sz w:val="28"/>
        </w:rPr>
        <w:t xml:space="preserve">; 2012.07.31 </w:t>
      </w:r>
      <w:r>
        <w:rPr>
          <w:rFonts w:ascii="Times New Roman"/>
          <w:b w:val="false"/>
          <w:i w:val="false"/>
          <w:color w:val="000000"/>
          <w:sz w:val="28"/>
        </w:rPr>
        <w:t>№ 7-2</w:t>
      </w:r>
      <w:r>
        <w:rPr>
          <w:rFonts w:ascii="Times New Roman"/>
          <w:b w:val="false"/>
          <w:i w:val="false"/>
          <w:color w:val="ff0000"/>
          <w:sz w:val="28"/>
        </w:rPr>
        <w:t xml:space="preserve">; 2012.11.30 </w:t>
      </w:r>
      <w:r>
        <w:rPr>
          <w:rFonts w:ascii="Times New Roman"/>
          <w:b w:val="false"/>
          <w:i w:val="false"/>
          <w:color w:val="000000"/>
          <w:sz w:val="28"/>
        </w:rPr>
        <w:t>№ 9-2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2012-2014 жылдарға жеке табыс салығы мен әлеуметтік салық түсімдерінің бөлу нормативтері ауданның бюджетіне 30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аудандық бюджетке берілетін субвенция мөлшері 1934017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2012-2014 жылдары аудандық бюджеттен қаржыландырылатын ауылдық елді мекендерде жұмыс істейтін білім беру, әлеуметтік қамсыздандыру,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 Аудандық жергілікті органының резерві 14500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6. 2012-2014 жылдарға арналған бюджеттік даму бағдарламаларының тізбесі № 4 -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жергілікті бюджеттің орындау процессінде секвестрлеуге жатпайтын бюджеттік бағдарламалардың тізбесі № 5 - 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кенттік, ауылдық (селолық) округтерінің бюджеттік бағдарламаларінің тізімі № 6 – қосымшаға сәйкес бекітілсін.</w:t>
      </w:r>
      <w:r>
        <w:br/>
      </w:r>
      <w:r>
        <w:rPr>
          <w:rFonts w:ascii="Times New Roman"/>
          <w:b w:val="false"/>
          <w:i w:val="false"/>
          <w:color w:val="000000"/>
          <w:sz w:val="28"/>
        </w:rPr>
        <w:t>
</w:t>
      </w:r>
      <w:r>
        <w:rPr>
          <w:rFonts w:ascii="Times New Roman"/>
          <w:b w:val="false"/>
          <w:i w:val="false"/>
          <w:color w:val="000000"/>
          <w:sz w:val="28"/>
        </w:rPr>
        <w:t>
      9.Осы шешім Әділет органдарында мемлекеттік тіркеуден өткен күннен бастап күшіне енеді және 2012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 хатшысы:</w:t>
      </w:r>
      <w:r>
        <w:br/>
      </w:r>
      <w:r>
        <w:rPr>
          <w:rFonts w:ascii="Times New Roman"/>
          <w:b w:val="false"/>
          <w:i w:val="false"/>
          <w:color w:val="000000"/>
          <w:sz w:val="28"/>
        </w:rPr>
        <w:t>
</w:t>
      </w:r>
      <w:r>
        <w:rPr>
          <w:rFonts w:ascii="Times New Roman"/>
          <w:b w:val="false"/>
          <w:i/>
          <w:color w:val="000000"/>
          <w:sz w:val="28"/>
        </w:rPr>
        <w:t>      Г.Кемелқұлова                              Ш. Исабеков</w:t>
      </w:r>
    </w:p>
    <w:bookmarkEnd w:id="1"/>
    <w:bookmarkStart w:name="z11" w:id="2"/>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8 мамырдағы</w:t>
      </w:r>
      <w:r>
        <w:br/>
      </w:r>
      <w:r>
        <w:rPr>
          <w:rFonts w:ascii="Times New Roman"/>
          <w:b w:val="false"/>
          <w:i w:val="false"/>
          <w:color w:val="000000"/>
          <w:sz w:val="28"/>
        </w:rPr>
        <w:t>
№ 4-2 шешіміне қосымша</w:t>
      </w:r>
    </w:p>
    <w:bookmarkEnd w:id="2"/>
    <w:p>
      <w:pPr>
        <w:spacing w:after="0"/>
        <w:ind w:left="0"/>
        <w:jc w:val="left"/>
      </w:pPr>
      <w:r>
        <w:rPr>
          <w:rFonts w:ascii="Times New Roman"/>
          <w:b/>
          <w:i w:val="false"/>
          <w:color w:val="000000"/>
        </w:rPr>
        <w:t xml:space="preserve"> Мойынқұм ауданының 2012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Мойынқұм аудандық  мәслихатының 2012.11.30 </w:t>
      </w:r>
      <w:r>
        <w:rPr>
          <w:rFonts w:ascii="Times New Roman"/>
          <w:b w:val="false"/>
          <w:i w:val="false"/>
          <w:color w:val="ff0000"/>
          <w:sz w:val="28"/>
        </w:rPr>
        <w:t>№ 9-2</w:t>
      </w:r>
      <w:r>
        <w:rPr>
          <w:rFonts w:ascii="Times New Roman"/>
          <w:b w:val="false"/>
          <w:i w:val="false"/>
          <w:color w:val="ff0000"/>
          <w:sz w:val="28"/>
        </w:rPr>
        <w:t xml:space="preserve"> (2012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27"/>
        <w:gridCol w:w="979"/>
        <w:gridCol w:w="429"/>
        <w:gridCol w:w="974"/>
        <w:gridCol w:w="12"/>
        <w:gridCol w:w="7813"/>
        <w:gridCol w:w="2293"/>
      </w:tblGrid>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4 092 849</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829 028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107 583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107 583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625 237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595 789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24 836</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3 247 334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3 247 334</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3 247 334</w:t>
            </w:r>
          </w:p>
        </w:tc>
      </w:tr>
      <w:tr>
        <w:trPr>
          <w:trHeight w:val="1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4 100 084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344 508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124 838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167 541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15 814</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2 506 288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335 096</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320 917</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1 768 159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1 619 261</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мемелекеттік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85 075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ауылдық елді мекендерді дамытуға объектілерді жөндеуге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26 816</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595 373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 коммуникациялық инфрақұрылымды дамыту және жайластыру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501 198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501 198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133 548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58 028</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77 440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77 440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147 013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41 176</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50 967</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bl>
    <w:bookmarkStart w:name="z12" w:id="3"/>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42-2 шешіміне № 2 қосымша </w:t>
      </w:r>
    </w:p>
    <w:bookmarkEnd w:id="3"/>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41"/>
        <w:gridCol w:w="638"/>
        <w:gridCol w:w="9778"/>
        <w:gridCol w:w="19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3 527 231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759 313</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87 667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87 667</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66 195</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66 195</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594 611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564 490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2 756 365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2 756 365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2 756 365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21"/>
        <w:gridCol w:w="887"/>
        <w:gridCol w:w="9528"/>
        <w:gridCol w:w="19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3 529 031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278 501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75 901</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160 905</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2 481 087</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234 055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193 803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1 682 837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1 619 449</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21 126</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42 262</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507 860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507 860</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17 749</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137 607</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112 235</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131 182</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78 358</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78 358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54 524</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97 942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7 603</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1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12 885</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bl>
    <w:bookmarkStart w:name="z13" w:id="4"/>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42-2 шешіміне № 3 қосымша </w:t>
      </w:r>
    </w:p>
    <w:bookmarkEnd w:id="4"/>
    <w:p>
      <w:pPr>
        <w:spacing w:after="0"/>
        <w:ind w:left="0"/>
        <w:jc w:val="left"/>
      </w:pPr>
      <w:r>
        <w:rPr>
          <w:rFonts w:ascii="Times New Roman"/>
          <w:b/>
          <w:i w:val="false"/>
          <w:color w:val="000000"/>
        </w:rPr>
        <w:t xml:space="preserve"> Мойынқұм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41"/>
        <w:gridCol w:w="638"/>
        <w:gridCol w:w="9778"/>
        <w:gridCol w:w="1990"/>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4 055 365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782 161</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93 024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93 024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83 685</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83 685</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594 611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564 490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3 261 652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3 261 652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3 261 652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21"/>
        <w:gridCol w:w="887"/>
        <w:gridCol w:w="9528"/>
        <w:gridCol w:w="19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405 7165</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278 501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75 901</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75 901</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160 905</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160 905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2 565 604</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306 315</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266 063</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40 252</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2 022 701</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1 871 110</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21 126</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130 465</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178 975</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178 975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19 349</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155 797</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22 372</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533 934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1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44 1734</w:t>
            </w:r>
          </w:p>
        </w:tc>
      </w:tr>
      <w:tr>
        <w:trPr>
          <w:trHeight w:val="1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19 657</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104 517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7 603</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12 885</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bl>
    <w:bookmarkStart w:name="z14" w:id="5"/>
    <w:p>
      <w:pPr>
        <w:spacing w:after="0"/>
        <w:ind w:left="0"/>
        <w:jc w:val="both"/>
      </w:pPr>
      <w:r>
        <w:rPr>
          <w:rFonts w:ascii="Times New Roman"/>
          <w:b w:val="false"/>
          <w:i w:val="false"/>
          <w:color w:val="000000"/>
          <w:sz w:val="28"/>
        </w:rPr>
        <w:t>
Мойынқұм аудандық мәслихатының 2011 жылғы</w:t>
      </w:r>
      <w:r>
        <w:br/>
      </w:r>
      <w:r>
        <w:rPr>
          <w:rFonts w:ascii="Times New Roman"/>
          <w:b w:val="false"/>
          <w:i w:val="false"/>
          <w:color w:val="000000"/>
          <w:sz w:val="28"/>
        </w:rPr>
        <w:t>
15 желтоқсандағы № 42-2 шешіміне</w:t>
      </w:r>
      <w:r>
        <w:br/>
      </w:r>
      <w:r>
        <w:rPr>
          <w:rFonts w:ascii="Times New Roman"/>
          <w:b w:val="false"/>
          <w:i w:val="false"/>
          <w:color w:val="000000"/>
          <w:sz w:val="28"/>
        </w:rPr>
        <w:t xml:space="preserve">
№ 4- қосымша </w:t>
      </w:r>
    </w:p>
    <w:bookmarkEnd w:id="5"/>
    <w:p>
      <w:pPr>
        <w:spacing w:after="0"/>
        <w:ind w:left="0"/>
        <w:jc w:val="left"/>
      </w:pPr>
      <w:r>
        <w:rPr>
          <w:rFonts w:ascii="Times New Roman"/>
          <w:b/>
          <w:i w:val="false"/>
          <w:color w:val="000000"/>
        </w:rPr>
        <w:t xml:space="preserve"> 2012 жылға арналған аудандық бюджеттің даму бюджеттік бағдарламаларының тізбесі</w:t>
      </w:r>
    </w:p>
    <w:p>
      <w:pPr>
        <w:spacing w:after="0"/>
        <w:ind w:left="0"/>
        <w:jc w:val="both"/>
      </w:pPr>
      <w:r>
        <w:rPr>
          <w:rFonts w:ascii="Times New Roman"/>
          <w:b w:val="false"/>
          <w:i w:val="false"/>
          <w:color w:val="ff0000"/>
          <w:sz w:val="28"/>
        </w:rPr>
        <w:t xml:space="preserve">      Ескерту. 1-қосымша жаңа редакцияда - Мойынқұм аудандық  мәслихатының 2012.11.30 </w:t>
      </w:r>
      <w:r>
        <w:rPr>
          <w:rFonts w:ascii="Times New Roman"/>
          <w:b w:val="false"/>
          <w:i w:val="false"/>
          <w:color w:val="ff0000"/>
          <w:sz w:val="28"/>
        </w:rPr>
        <w:t>№ 9-2</w:t>
      </w:r>
      <w:r>
        <w:rPr>
          <w:rFonts w:ascii="Times New Roman"/>
          <w:b w:val="false"/>
          <w:i w:val="false"/>
          <w:color w:val="ff0000"/>
          <w:sz w:val="28"/>
        </w:rPr>
        <w:t xml:space="preserve"> (2012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6"/>
        <w:gridCol w:w="686"/>
        <w:gridCol w:w="728"/>
        <w:gridCol w:w="8472"/>
        <w:gridCol w:w="2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ауылының 140 орындық бала бақша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станциясының 120 орындық мектеп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167 958</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501 949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501 949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492 228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312 151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ауылының ауыз су жүйесінің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210 522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ауылының ауыз су жүйесінің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51 629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станциясының ауыз су жүйесінің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Күшаман ауылынң ауыз су жүйесінің құрылысы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а.сумен жабдықтау және су бұру жүйесін дамыту (2 өзгерісі)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сметалық құжаттарды жасату үшін қосымша қаржыландыру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 жайластыру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r>
    </w:tbl>
    <w:bookmarkStart w:name="z15" w:id="6"/>
    <w:p>
      <w:pPr>
        <w:spacing w:after="0"/>
        <w:ind w:left="0"/>
        <w:jc w:val="both"/>
      </w:pPr>
      <w:r>
        <w:rPr>
          <w:rFonts w:ascii="Times New Roman"/>
          <w:b w:val="false"/>
          <w:i w:val="false"/>
          <w:color w:val="000000"/>
          <w:sz w:val="28"/>
        </w:rPr>
        <w:t>
Мойынқұм аудандық мәслихатының 2011 жылғы</w:t>
      </w:r>
      <w:r>
        <w:br/>
      </w:r>
      <w:r>
        <w:rPr>
          <w:rFonts w:ascii="Times New Roman"/>
          <w:b w:val="false"/>
          <w:i w:val="false"/>
          <w:color w:val="000000"/>
          <w:sz w:val="28"/>
        </w:rPr>
        <w:t>
15 желтоқсандағы № 42-2 шешіміне</w:t>
      </w:r>
      <w:r>
        <w:br/>
      </w:r>
      <w:r>
        <w:rPr>
          <w:rFonts w:ascii="Times New Roman"/>
          <w:b w:val="false"/>
          <w:i w:val="false"/>
          <w:color w:val="000000"/>
          <w:sz w:val="28"/>
        </w:rPr>
        <w:t xml:space="preserve">
№ 5- қосымша </w:t>
      </w:r>
    </w:p>
    <w:bookmarkEnd w:id="6"/>
    <w:p>
      <w:pPr>
        <w:spacing w:after="0"/>
        <w:ind w:left="0"/>
        <w:jc w:val="left"/>
      </w:pPr>
      <w:r>
        <w:rPr>
          <w:rFonts w:ascii="Times New Roman"/>
          <w:b/>
          <w:i w:val="false"/>
          <w:color w:val="000000"/>
        </w:rPr>
        <w:t xml:space="preserve"> 2012 жылға арналған жергілікті бюджеттің орындау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0"/>
      </w:tblGrid>
      <w:tr>
        <w:trPr>
          <w:trHeight w:val="7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6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6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6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bl>
    <w:bookmarkStart w:name="z16" w:id="7"/>
    <w:p>
      <w:pPr>
        <w:spacing w:after="0"/>
        <w:ind w:left="0"/>
        <w:jc w:val="both"/>
      </w:pPr>
      <w:r>
        <w:rPr>
          <w:rFonts w:ascii="Times New Roman"/>
          <w:b w:val="false"/>
          <w:i w:val="false"/>
          <w:color w:val="000000"/>
          <w:sz w:val="28"/>
        </w:rPr>
        <w:t>
Мойынқұм аудандық мәслихатының 2011 жылғы</w:t>
      </w:r>
      <w:r>
        <w:br/>
      </w:r>
      <w:r>
        <w:rPr>
          <w:rFonts w:ascii="Times New Roman"/>
          <w:b w:val="false"/>
          <w:i w:val="false"/>
          <w:color w:val="000000"/>
          <w:sz w:val="28"/>
        </w:rPr>
        <w:t>
15 желтоқсандағы № 42-2 шешіміне</w:t>
      </w:r>
      <w:r>
        <w:br/>
      </w:r>
      <w:r>
        <w:rPr>
          <w:rFonts w:ascii="Times New Roman"/>
          <w:b w:val="false"/>
          <w:i w:val="false"/>
          <w:color w:val="000000"/>
          <w:sz w:val="28"/>
        </w:rPr>
        <w:t xml:space="preserve">
№ 6- қосымша </w:t>
      </w:r>
    </w:p>
    <w:bookmarkEnd w:id="7"/>
    <w:p>
      <w:pPr>
        <w:spacing w:after="0"/>
        <w:ind w:left="0"/>
        <w:jc w:val="left"/>
      </w:pPr>
      <w:r>
        <w:rPr>
          <w:rFonts w:ascii="Times New Roman"/>
          <w:b/>
          <w:i w:val="false"/>
          <w:color w:val="000000"/>
        </w:rPr>
        <w:t xml:space="preserve"> 2012 жылға арналған кенттік, ауылдық (селолық) округтерге бюджеттік бағдарламаларларының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716"/>
        <w:gridCol w:w="1953"/>
        <w:gridCol w:w="1436"/>
        <w:gridCol w:w="1264"/>
        <w:gridCol w:w="1523"/>
        <w:gridCol w:w="1436"/>
        <w:gridCol w:w="1955"/>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w:t>
            </w:r>
            <w:r>
              <w:br/>
            </w:r>
            <w:r>
              <w:rPr>
                <w:rFonts w:ascii="Times New Roman"/>
                <w:b w:val="false"/>
                <w:i w:val="false"/>
                <w:color w:val="000000"/>
                <w:sz w:val="20"/>
              </w:rPr>
              <w:t>
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w:t>
            </w:r>
            <w:r>
              <w:br/>
            </w:r>
            <w:r>
              <w:rPr>
                <w:rFonts w:ascii="Times New Roman"/>
                <w:b w:val="false"/>
                <w:i w:val="false"/>
                <w:color w:val="000000"/>
                <w:sz w:val="20"/>
              </w:rPr>
              <w:t>
ғы  аудан, аудандық маңызы бар қаланың, кент, ауыл (село), ауылдық (селолық), округ әкімінің қызметін қамтама</w:t>
            </w:r>
            <w:r>
              <w:br/>
            </w:r>
            <w:r>
              <w:rPr>
                <w:rFonts w:ascii="Times New Roman"/>
                <w:b w:val="false"/>
                <w:i w:val="false"/>
                <w:color w:val="000000"/>
                <w:sz w:val="20"/>
              </w:rPr>
              <w:t>
сыз ету жөнінде</w:t>
            </w:r>
            <w:r>
              <w:br/>
            </w:r>
            <w:r>
              <w:rPr>
                <w:rFonts w:ascii="Times New Roman"/>
                <w:b w:val="false"/>
                <w:i w:val="false"/>
                <w:color w:val="000000"/>
                <w:sz w:val="20"/>
              </w:rPr>
              <w:t>
гі қызмет</w:t>
            </w:r>
            <w:r>
              <w:br/>
            </w:r>
            <w:r>
              <w:rPr>
                <w:rFonts w:ascii="Times New Roman"/>
                <w:b w:val="false"/>
                <w:i w:val="false"/>
                <w:color w:val="000000"/>
                <w:sz w:val="20"/>
              </w:rPr>
              <w:t>
тер»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w:t>
            </w:r>
            <w:r>
              <w:br/>
            </w:r>
            <w:r>
              <w:rPr>
                <w:rFonts w:ascii="Times New Roman"/>
                <w:b w:val="false"/>
                <w:i w:val="false"/>
                <w:color w:val="000000"/>
                <w:sz w:val="20"/>
              </w:rPr>
              <w:t>
таж азамат</w:t>
            </w:r>
            <w:r>
              <w:br/>
            </w:r>
            <w:r>
              <w:rPr>
                <w:rFonts w:ascii="Times New Roman"/>
                <w:b w:val="false"/>
                <w:i w:val="false"/>
                <w:color w:val="000000"/>
                <w:sz w:val="20"/>
              </w:rPr>
              <w:t>
тарға үйінде әлеу</w:t>
            </w:r>
            <w:r>
              <w:br/>
            </w:r>
            <w:r>
              <w:rPr>
                <w:rFonts w:ascii="Times New Roman"/>
                <w:b w:val="false"/>
                <w:i w:val="false"/>
                <w:color w:val="000000"/>
                <w:sz w:val="20"/>
              </w:rPr>
              <w:t>
меттік көмек көрсе</w:t>
            </w:r>
            <w:r>
              <w:br/>
            </w:r>
            <w:r>
              <w:rPr>
                <w:rFonts w:ascii="Times New Roman"/>
                <w:b w:val="false"/>
                <w:i w:val="false"/>
                <w:color w:val="000000"/>
                <w:sz w:val="20"/>
              </w:rPr>
              <w:t>
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w:t>
            </w:r>
            <w:r>
              <w:br/>
            </w:r>
            <w:r>
              <w:rPr>
                <w:rFonts w:ascii="Times New Roman"/>
                <w:b w:val="false"/>
                <w:i w:val="false"/>
                <w:color w:val="000000"/>
                <w:sz w:val="20"/>
              </w:rPr>
              <w:t>
дерде көше</w:t>
            </w:r>
            <w:r>
              <w:br/>
            </w:r>
            <w:r>
              <w:rPr>
                <w:rFonts w:ascii="Times New Roman"/>
                <w:b w:val="false"/>
                <w:i w:val="false"/>
                <w:color w:val="000000"/>
                <w:sz w:val="20"/>
              </w:rPr>
              <w:t>
лерді жарық</w:t>
            </w:r>
          </w:p>
          <w:p>
            <w:pPr>
              <w:spacing w:after="20"/>
              <w:ind w:left="20"/>
              <w:jc w:val="both"/>
            </w:pPr>
            <w:r>
              <w:rPr>
                <w:rFonts w:ascii="Times New Roman"/>
                <w:b w:val="false"/>
                <w:i w:val="false"/>
                <w:color w:val="000000"/>
                <w:sz w:val="20"/>
              </w:rPr>
              <w:t>тандыру»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w:t>
            </w:r>
            <w:r>
              <w:br/>
            </w:r>
            <w:r>
              <w:rPr>
                <w:rFonts w:ascii="Times New Roman"/>
                <w:b w:val="false"/>
                <w:i w:val="false"/>
                <w:color w:val="000000"/>
                <w:sz w:val="20"/>
              </w:rPr>
              <w:t>
ерді абат</w:t>
            </w:r>
            <w:r>
              <w:br/>
            </w:r>
            <w:r>
              <w:rPr>
                <w:rFonts w:ascii="Times New Roman"/>
                <w:b w:val="false"/>
                <w:i w:val="false"/>
                <w:color w:val="000000"/>
                <w:sz w:val="20"/>
              </w:rPr>
              <w:t>
тандыру мен көгал</w:t>
            </w:r>
            <w:r>
              <w:br/>
            </w:r>
            <w:r>
              <w:rPr>
                <w:rFonts w:ascii="Times New Roman"/>
                <w:b w:val="false"/>
                <w:i w:val="false"/>
                <w:color w:val="000000"/>
                <w:sz w:val="20"/>
              </w:rPr>
              <w:t>
данды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w:t>
            </w:r>
            <w:r>
              <w:br/>
            </w:r>
            <w:r>
              <w:rPr>
                <w:rFonts w:ascii="Times New Roman"/>
                <w:b w:val="false"/>
                <w:i w:val="false"/>
                <w:color w:val="000000"/>
                <w:sz w:val="20"/>
              </w:rPr>
              <w:t>
мекен</w:t>
            </w:r>
            <w:r>
              <w:br/>
            </w:r>
            <w:r>
              <w:rPr>
                <w:rFonts w:ascii="Times New Roman"/>
                <w:b w:val="false"/>
                <w:i w:val="false"/>
                <w:color w:val="000000"/>
                <w:sz w:val="20"/>
              </w:rPr>
              <w:t>
дерді сумен жабдық</w:t>
            </w:r>
            <w:r>
              <w:br/>
            </w:r>
            <w:r>
              <w:rPr>
                <w:rFonts w:ascii="Times New Roman"/>
                <w:b w:val="false"/>
                <w:i w:val="false"/>
                <w:color w:val="000000"/>
                <w:sz w:val="20"/>
              </w:rPr>
              <w:t>
тауды ұйымда</w:t>
            </w:r>
            <w:r>
              <w:br/>
            </w:r>
            <w:r>
              <w:rPr>
                <w:rFonts w:ascii="Times New Roman"/>
                <w:b w:val="false"/>
                <w:i w:val="false"/>
                <w:color w:val="000000"/>
                <w:sz w:val="20"/>
              </w:rPr>
              <w:t>
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w:t>
            </w:r>
            <w:r>
              <w:br/>
            </w:r>
            <w:r>
              <w:rPr>
                <w:rFonts w:ascii="Times New Roman"/>
                <w:b w:val="false"/>
                <w:i w:val="false"/>
                <w:color w:val="000000"/>
                <w:sz w:val="20"/>
              </w:rPr>
              <w:t>
ттік органдар</w:t>
            </w:r>
            <w:r>
              <w:br/>
            </w:r>
            <w:r>
              <w:rPr>
                <w:rFonts w:ascii="Times New Roman"/>
                <w:b w:val="false"/>
                <w:i w:val="false"/>
                <w:color w:val="000000"/>
                <w:sz w:val="20"/>
              </w:rPr>
              <w:t>
дың күрделі шығыс</w:t>
            </w:r>
            <w:r>
              <w:br/>
            </w:r>
            <w:r>
              <w:rPr>
                <w:rFonts w:ascii="Times New Roman"/>
                <w:b w:val="false"/>
                <w:i w:val="false"/>
                <w:color w:val="000000"/>
                <w:sz w:val="20"/>
              </w:rPr>
              <w:t>
тар»</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Биназар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Кызылтал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Күшаман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Қылышбай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ауылдық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кенттік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кенттік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Ақсүйек кенттік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кенттік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кенттік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160 905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