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f382a4" w14:textId="4f382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Ауылдық елді мекендерде тұратын және жұмыс істейтін мемлекеттік денсаулық сақтау, әлеуметтік қамсыздандыру, білім беру, мәдениет және спорт ұйымдарының мамандарына отын сатып алу үшін әлеуметтік көмек беру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Қордай аудандық мәслихатының 2011 жылғы 2 қыркүйектегі N 41-6 Шешімі. Жамбыл облысы Қордай ауданының Әділет басқармасында 2011 жылғы 20 қыркүйекте 6-5-128 нөмірімен тіркелді. Күші жойылды - Жамбыл облысы Қордай аудандық мәслихатының 2013 жылғы 21 тамыздағы № 20-6 шешімімен</w:t>
      </w:r>
    </w:p>
    <w:p>
      <w:pPr>
        <w:spacing w:after="0"/>
        <w:ind w:left="0"/>
        <w:jc w:val="both"/>
      </w:pPr>
      <w:r>
        <w:rPr>
          <w:rFonts w:ascii="Times New Roman"/>
          <w:b w:val="false"/>
          <w:i w:val="false"/>
          <w:color w:val="ff0000"/>
          <w:sz w:val="28"/>
        </w:rPr>
        <w:t xml:space="preserve">       Күші жойылды - Жамбыл облысы Қордай аудандық мәслихатының 21.08.2013 </w:t>
      </w:r>
      <w:r>
        <w:rPr>
          <w:rFonts w:ascii="Times New Roman"/>
          <w:b w:val="false"/>
          <w:i w:val="false"/>
          <w:color w:val="ff0000"/>
          <w:sz w:val="28"/>
        </w:rPr>
        <w:t>№ 20-6</w:t>
      </w:r>
      <w:r>
        <w:rPr>
          <w:rFonts w:ascii="Times New Roman"/>
          <w:b w:val="false"/>
          <w:i w:val="false"/>
          <w:color w:val="ff0000"/>
          <w:sz w:val="28"/>
        </w:rPr>
        <w:t xml:space="preserve"> шешімімен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«Агроөнеркәсіптік кешенді және ауылдық аумақтарды дамытуды мемлекеттік реттеу туралы» Қазақстан Республикасының 2005 жылғы 8 шілдедегі Заңының 18 - бабының </w:t>
      </w:r>
      <w:r>
        <w:rPr>
          <w:rFonts w:ascii="Times New Roman"/>
          <w:b w:val="false"/>
          <w:i w:val="false"/>
          <w:color w:val="000000"/>
          <w:sz w:val="28"/>
        </w:rPr>
        <w:t>5 - тармағына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Ауылдық елді мекендерде тұратын және жұмыс істейтін мемлекеттік денсаулық сақтау, әлеуметтік қамсыздандыру, білім беру, мәдениет және спорт ұйымдарының мамандарына отын сатып алу үшін бір жолғы әлеуметтік көмек бес айлық есептік көрсеткіш мөлшерінде берілсін.</w:t>
      </w:r>
      <w:r>
        <w:br/>
      </w:r>
      <w:r>
        <w:rPr>
          <w:rFonts w:ascii="Times New Roman"/>
          <w:b w:val="false"/>
          <w:i w:val="false"/>
          <w:color w:val="000000"/>
          <w:sz w:val="28"/>
        </w:rPr>
        <w:t>
</w:t>
      </w:r>
      <w:r>
        <w:rPr>
          <w:rFonts w:ascii="Times New Roman"/>
          <w:b w:val="false"/>
          <w:i w:val="false"/>
          <w:color w:val="000000"/>
          <w:sz w:val="28"/>
        </w:rPr>
        <w:t>
      2. Осы шешім Әділет органдарында мемлекеттік тіркеуден өткен күннен бастап күшіне енеді, алғаш ресми жарияланғаннан кейін күнтізбелік он күн өткен соң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Аудандық мәслихат сессиясының</w:t>
      </w:r>
      <w:r>
        <w:br/>
      </w:r>
      <w:r>
        <w:rPr>
          <w:rFonts w:ascii="Times New Roman"/>
          <w:b w:val="false"/>
          <w:i w:val="false"/>
          <w:color w:val="000000"/>
          <w:sz w:val="28"/>
        </w:rPr>
        <w:t>
</w:t>
      </w:r>
      <w:r>
        <w:rPr>
          <w:rFonts w:ascii="Times New Roman"/>
          <w:b w:val="false"/>
          <w:i/>
          <w:color w:val="000000"/>
          <w:sz w:val="28"/>
        </w:rPr>
        <w:t xml:space="preserve">      төрағасы, мәслихат хатшысы                 Т. Сүгірбай </w:t>
      </w:r>
    </w:p>
    <w:bookmarkEnd w:id="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