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bbb5" w14:textId="16cb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Жуалы аудандық мәслихатының 2010 жылғы 24 желтоқсандағы № 35-3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2011 жылғы 30 наурыздағы № 36-4 Шешімі. Жамбыл облысы Жуалы аудандық Әділет басқармасында 2011 жылғы 12 сәуірде № 6-4-100 тіркелді. Күші жойылды - Жамбыл облысы Жуалы аудандық мәслихатының 2012 жылғы 15 мамырдағы № 5-6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2012.05.15 № 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кодексің </w:t>
      </w:r>
      <w:r>
        <w:rPr>
          <w:rFonts w:ascii="Times New Roman"/>
          <w:b w:val="false"/>
          <w:i w:val="false"/>
          <w:color w:val="000000"/>
          <w:sz w:val="28"/>
        </w:rPr>
        <w:t>109 -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Жуалы аудандық мәслихаттың 2010 жылғы 24 желтоқсандағы </w:t>
      </w:r>
      <w:r>
        <w:rPr>
          <w:rFonts w:ascii="Times New Roman"/>
          <w:b w:val="false"/>
          <w:i w:val="false"/>
          <w:color w:val="000000"/>
          <w:sz w:val="28"/>
        </w:rPr>
        <w:t>№ 35-3</w:t>
      </w:r>
      <w:r>
        <w:rPr>
          <w:rFonts w:ascii="Times New Roman"/>
          <w:b w:val="false"/>
          <w:i w:val="false"/>
          <w:color w:val="000000"/>
          <w:sz w:val="28"/>
        </w:rPr>
        <w:t>  (Нормативтік құқықтық актілерді мемлекеттік тіркеу тізілімінде № 6-4-97 болып тіркелген, 2011 жылдың 18 қаңтарында № 4-5-6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«3 840 679» деген сандар «3 922 479 » деген сандармен ауыстырылсын;</w:t>
      </w:r>
      <w:r>
        <w:br/>
      </w:r>
      <w:r>
        <w:rPr>
          <w:rFonts w:ascii="Times New Roman"/>
          <w:b w:val="false"/>
          <w:i w:val="false"/>
          <w:color w:val="000000"/>
          <w:sz w:val="28"/>
        </w:rPr>
        <w:t>
      «3 315 379» деген сандар «3 397 179 » деген сандармен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«3 840 679» деген сандар «3 967 391 » деген сандармен ауыстырылсын;</w:t>
      </w:r>
      <w:r>
        <w:br/>
      </w:r>
      <w:r>
        <w:rPr>
          <w:rFonts w:ascii="Times New Roman"/>
          <w:b w:val="false"/>
          <w:i w:val="false"/>
          <w:color w:val="000000"/>
          <w:sz w:val="28"/>
        </w:rPr>
        <w:t>
      3)тармақшада:</w:t>
      </w:r>
      <w:r>
        <w:br/>
      </w:r>
      <w:r>
        <w:rPr>
          <w:rFonts w:ascii="Times New Roman"/>
          <w:b w:val="false"/>
          <w:i w:val="false"/>
          <w:color w:val="000000"/>
          <w:sz w:val="28"/>
        </w:rPr>
        <w:t>
      «25993» деген сандар «28 707 » деген сандармен ауыстырылсын;</w:t>
      </w:r>
      <w:r>
        <w:br/>
      </w:r>
      <w:r>
        <w:rPr>
          <w:rFonts w:ascii="Times New Roman"/>
          <w:b w:val="false"/>
          <w:i w:val="false"/>
          <w:color w:val="000000"/>
          <w:sz w:val="28"/>
        </w:rPr>
        <w:t>
      «26 706» деген сандар «29 420 »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xml:space="preserve">
      «-25 993» деген сандар «-73 619 » деген сандармен ауыстырылсын; </w:t>
      </w:r>
      <w:r>
        <w:br/>
      </w:r>
      <w:r>
        <w:rPr>
          <w:rFonts w:ascii="Times New Roman"/>
          <w:b w:val="false"/>
          <w:i w:val="false"/>
          <w:color w:val="000000"/>
          <w:sz w:val="28"/>
        </w:rPr>
        <w:t>
      6) тармақшада:</w:t>
      </w:r>
      <w:r>
        <w:br/>
      </w:r>
      <w:r>
        <w:rPr>
          <w:rFonts w:ascii="Times New Roman"/>
          <w:b w:val="false"/>
          <w:i w:val="false"/>
          <w:color w:val="000000"/>
          <w:sz w:val="28"/>
        </w:rPr>
        <w:t>
      «25 993» деген сандар «73 619 » деген сандармен ауыстырылсын;</w:t>
      </w:r>
      <w:r>
        <w:br/>
      </w:r>
      <w:r>
        <w:rPr>
          <w:rFonts w:ascii="Times New Roman"/>
          <w:b w:val="false"/>
          <w:i w:val="false"/>
          <w:color w:val="000000"/>
          <w:sz w:val="28"/>
        </w:rPr>
        <w:t>
      0» деген сандар «47626 »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жүзеге асыру аудан әкімдігінің экономика және бюджеттік жоспарлау бөліміне (Г. Бекмурзаева) жүктелсін, шешімнің орындалуына бақылау жасау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(О. Нұралы)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сессиясының</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С. Жұмашев                                 Е. Аманбеков</w:t>
      </w:r>
    </w:p>
    <w:bookmarkStart w:name="z6" w:id="1"/>
    <w:p>
      <w:pPr>
        <w:spacing w:after="0"/>
        <w:ind w:left="0"/>
        <w:jc w:val="both"/>
      </w:pPr>
      <w:r>
        <w:rPr>
          <w:rFonts w:ascii="Times New Roman"/>
          <w:b w:val="false"/>
          <w:i w:val="false"/>
          <w:color w:val="000000"/>
          <w:sz w:val="28"/>
        </w:rPr>
        <w:t>
2011 жылғы  30 наурыздағы</w:t>
      </w:r>
      <w:r>
        <w:br/>
      </w:r>
      <w:r>
        <w:rPr>
          <w:rFonts w:ascii="Times New Roman"/>
          <w:b w:val="false"/>
          <w:i w:val="false"/>
          <w:color w:val="000000"/>
          <w:sz w:val="28"/>
        </w:rPr>
        <w:t>
№ 36-4 шешіміне 1 – қосымша</w:t>
      </w:r>
      <w:r>
        <w:br/>
      </w: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1 –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764"/>
        <w:gridCol w:w="866"/>
        <w:gridCol w:w="8662"/>
        <w:gridCol w:w="21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3 922 479</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501 493</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90 001</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90 001</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72 136</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326 101</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299 200</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w:t>
            </w: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r>
      <w:tr>
        <w:trPr>
          <w:trHeight w:val="2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6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22 443</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3 397 179</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3 397 179</w:t>
            </w:r>
          </w:p>
        </w:tc>
      </w:tr>
      <w:tr>
        <w:trPr>
          <w:trHeight w:val="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3 397 179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91"/>
        <w:gridCol w:w="891"/>
        <w:gridCol w:w="8393"/>
        <w:gridCol w:w="2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3 967 391</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16 906</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16 286</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61 337</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58 145</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123 026</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122 646</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1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2 839 429</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311 325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311 325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2 399 455</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2 346 360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108 049</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40 079</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11 453</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185 124</w:t>
            </w:r>
          </w:p>
        </w:tc>
      </w:tr>
      <w:tr>
        <w:trPr>
          <w:trHeight w:val="1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156 498</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8 136</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20 171</w:t>
            </w:r>
          </w:p>
        </w:tc>
      </w:tr>
      <w:tr>
        <w:trPr>
          <w:trHeight w:val="1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17 901</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168 975</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10 745</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54 493</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21 185</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26 308</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174 558</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96 176</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96 176</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41 885</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41 772</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154 260</w:t>
            </w:r>
          </w:p>
        </w:tc>
      </w:tr>
      <w:tr>
        <w:trPr>
          <w:trHeight w:val="1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51 809</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1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25 727</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88 246</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88 246</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w:t>
            </w:r>
          </w:p>
        </w:tc>
      </w:tr>
      <w:tr>
        <w:trPr>
          <w:trHeight w:val="1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149 794</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149 794</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149 794</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46 706</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14 832</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28 707</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92"/>
        <w:gridCol w:w="892"/>
        <w:gridCol w:w="8392"/>
        <w:gridCol w:w="213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91"/>
        <w:gridCol w:w="891"/>
        <w:gridCol w:w="8393"/>
        <w:gridCol w:w="2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4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-73 619</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92"/>
        <w:gridCol w:w="892"/>
        <w:gridCol w:w="8392"/>
        <w:gridCol w:w="2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91"/>
        <w:gridCol w:w="891"/>
        <w:gridCol w:w="8393"/>
        <w:gridCol w:w="21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4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w:t>
            </w:r>
          </w:p>
        </w:tc>
      </w:tr>
    </w:tbl>
    <w:bookmarkStart w:name="z7"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30 наурыздағы</w:t>
      </w:r>
      <w:r>
        <w:br/>
      </w:r>
      <w:r>
        <w:rPr>
          <w:rFonts w:ascii="Times New Roman"/>
          <w:b w:val="false"/>
          <w:i w:val="false"/>
          <w:color w:val="000000"/>
          <w:sz w:val="28"/>
        </w:rPr>
        <w:t>
№ 36-4 шешіміне 2 – қосымша</w:t>
      </w:r>
      <w:r>
        <w:br/>
      </w: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5-қосымша</w:t>
      </w:r>
    </w:p>
    <w:bookmarkEnd w:id="2"/>
    <w:p>
      <w:pPr>
        <w:spacing w:after="0"/>
        <w:ind w:left="0"/>
        <w:jc w:val="left"/>
      </w:pPr>
      <w:r>
        <w:rPr>
          <w:rFonts w:ascii="Times New Roman"/>
          <w:b/>
          <w:i w:val="false"/>
          <w:color w:val="000000"/>
        </w:rPr>
        <w:t xml:space="preserve"> 2011 жылға әр бір ауылдық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318"/>
        <w:gridCol w:w="1728"/>
        <w:gridCol w:w="1918"/>
        <w:gridCol w:w="1410"/>
        <w:gridCol w:w="1665"/>
        <w:gridCol w:w="1666"/>
      </w:tblGrid>
      <w:tr>
        <w:trPr>
          <w:trHeight w:val="75"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шығындары"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Сумен жабдықтау және су бөлу жүйесінің қызмет етуі</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