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9a5f1" w14:textId="f39a5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Меркі ауданы Жамбыл ауылдық округінің Красная заря ауылын Тұрлыбай батыр ауылы деп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2011 жылғы 15 наурыздағы № 32-11 шешімі және Жамбыл облысы әкімдігінің 2011 жылғы 26 қаңтардағы № 9 қаулысы. Жамбыл облысының Әділет департаментінде 2011 жылғы 27 сәуірде № 1783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Меркі ауданы әкімдігі және Меркі аудандық мәслихатының ұсыныстарын қарай келе және тиісті аумақтың тұрғындарының пікірлерін ескере отырып,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Жамбыл ауылдық округінің Красная заря ауылы Тұрлыбай батыр ауылы деп атауы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нормативтік құқықтық акті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Қ.БОЗЫМБАЕВ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С.СЕЙДАЗИМОВ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Ә.ӘСІЛБЕКОВ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