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a69a" w14:textId="0dda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бойынша ақылы қоғамдық жұмыстар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2011 жылғы 03 наурыздағы N 3-136 қаулысы. Алматы облысы Қарасай ауданының Әділет басқармасында 2011 жылғы 04 сәуірде N 2-11-99 тіркелді. Күші жойылды - Алматы облысы Қарасай ауданы әкімдігінің 2011 жылғы 26 желтоқсандағы N 12-1421 қаулысымен</w:t>
      </w:r>
    </w:p>
    <w:p>
      <w:pPr>
        <w:spacing w:after="0"/>
        <w:ind w:left="0"/>
        <w:jc w:val="both"/>
      </w:pPr>
      <w:r>
        <w:rPr>
          <w:rFonts w:ascii="Times New Roman"/>
          <w:b w:val="false"/>
          <w:i w:val="false"/>
          <w:color w:val="ff0000"/>
          <w:sz w:val="28"/>
        </w:rPr>
        <w:t xml:space="preserve">      Ескерту. Күші жойылды - Алматы облысы Қарасай ауданы әкімдігінің 2011 жылғы 26 желтоқсандағы N </w:t>
      </w:r>
      <w:r>
        <w:rPr>
          <w:rFonts w:ascii="Times New Roman"/>
          <w:b w:val="false"/>
          <w:i w:val="false"/>
          <w:color w:val="ff0000"/>
          <w:sz w:val="28"/>
        </w:rPr>
        <w:t>12-1421</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w:t>
      </w:r>
      <w:r>
        <w:rPr>
          <w:rFonts w:ascii="Times New Roman"/>
          <w:b w:val="false"/>
          <w:i w:val="false"/>
          <w:color w:val="000000"/>
          <w:sz w:val="28"/>
        </w:rPr>
        <w:t xml:space="preserve"> 20 бабына</w:t>
      </w:r>
      <w:r>
        <w:rPr>
          <w:rFonts w:ascii="Times New Roman"/>
          <w:b w:val="false"/>
          <w:i w:val="false"/>
          <w:color w:val="000000"/>
          <w:sz w:val="28"/>
        </w:rPr>
        <w:t xml:space="preserve"> сәйкес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Ақылы қоғамдық жұмыстар ұсыныс пен сұранысқа сай айқындалып, жұмыссыз азаматтар үшін уақытша жұмыс орнын құру жолымен ұйымдастырылсын.</w:t>
      </w:r>
      <w:r>
        <w:br/>
      </w:r>
      <w:r>
        <w:rPr>
          <w:rFonts w:ascii="Times New Roman"/>
          <w:b w:val="false"/>
          <w:i w:val="false"/>
          <w:color w:val="000000"/>
          <w:sz w:val="28"/>
        </w:rPr>
        <w:t>
</w:t>
      </w:r>
      <w:r>
        <w:rPr>
          <w:rFonts w:ascii="Times New Roman"/>
          <w:b w:val="false"/>
          <w:i w:val="false"/>
          <w:color w:val="000000"/>
          <w:sz w:val="28"/>
        </w:rPr>
        <w:t>
      2. Ұйымдардың 2011 жылға арналған тізбелері, қоғамдық жұмыстардың түрлері, көлемі мен нақты жағдайлары, қатысушылардың еңбегіне төленетін ақының мөлшері және оларды қаржыландыру көзі </w:t>
      </w:r>
      <w:r>
        <w:rPr>
          <w:rFonts w:ascii="Times New Roman"/>
          <w:b w:val="false"/>
          <w:i w:val="false"/>
          <w:color w:val="000000"/>
          <w:sz w:val="28"/>
        </w:rPr>
        <w:t>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3. Қарасай аудандық жұмыспен қамту және әлеуметтік бағдарламалар бөлімі (Жұмағұлов Махмудбек Нүсіпбекұлы) жұмыссыз азаматтардың қоғамдық жұмыстарға арналған 2011 жылғы аудан бюджетінен бөлінген қаржы шегінде төлемдердің уақытылы тағайындалуын және төленуін бақылауды қамтамасыз етуді ұйымдастырсын.</w:t>
      </w:r>
      <w:r>
        <w:br/>
      </w:r>
      <w:r>
        <w:rPr>
          <w:rFonts w:ascii="Times New Roman"/>
          <w:b w:val="false"/>
          <w:i w:val="false"/>
          <w:color w:val="000000"/>
          <w:sz w:val="28"/>
        </w:rPr>
        <w:t>
</w:t>
      </w:r>
      <w:r>
        <w:rPr>
          <w:rFonts w:ascii="Times New Roman"/>
          <w:b w:val="false"/>
          <w:i w:val="false"/>
          <w:color w:val="000000"/>
          <w:sz w:val="28"/>
        </w:rPr>
        <w:t>
      4. Қарасай аудандық қаржы бөліміне (Сансызбаев Дулат Мұратұлы)Жұмыссыз азаматтарға арналған қоғамдық жұмыстарға қатысушыларға төленетін қаржыны бөлуді уақтылы қамтамасыз ету тапсырылсын.</w:t>
      </w:r>
      <w:r>
        <w:br/>
      </w:r>
      <w:r>
        <w:rPr>
          <w:rFonts w:ascii="Times New Roman"/>
          <w:b w:val="false"/>
          <w:i w:val="false"/>
          <w:color w:val="000000"/>
          <w:sz w:val="28"/>
        </w:rPr>
        <w:t>
</w:t>
      </w:r>
      <w:r>
        <w:rPr>
          <w:rFonts w:ascii="Times New Roman"/>
          <w:b w:val="false"/>
          <w:i w:val="false"/>
          <w:color w:val="000000"/>
          <w:sz w:val="28"/>
        </w:rPr>
        <w:t>
      5. Қарасай ауданы әкімдігінің 2009 жылғы 29 желтоқсандағы</w:t>
      </w:r>
      <w:r>
        <w:br/>
      </w:r>
      <w:r>
        <w:rPr>
          <w:rFonts w:ascii="Times New Roman"/>
          <w:b w:val="false"/>
          <w:i w:val="false"/>
          <w:color w:val="000000"/>
          <w:sz w:val="28"/>
        </w:rPr>
        <w:t>
№ 12-1244 «Ақылы қоғамдық жұмыстар ұйымдастыру туралы» Қарасай аудандық әділет басқармасында 2010 жылдың 05 ақпандағы 2-11-83 нөмірімен нормативтік құқықтық актілерді мемлекеттік тіркеу тізімінде тіркелген, 2010 жылғы 17 сәуірде «Заман жаршысы» газетінің № 16 санында жарияланған қаулының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Қалиев Еділ Әбуұлына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колданысқа енгізіледі.</w:t>
      </w:r>
    </w:p>
    <w:bookmarkEnd w:id="0"/>
    <w:p>
      <w:pPr>
        <w:spacing w:after="0"/>
        <w:ind w:left="0"/>
        <w:jc w:val="both"/>
      </w:pPr>
      <w:r>
        <w:rPr>
          <w:rFonts w:ascii="Times New Roman"/>
          <w:b w:val="false"/>
          <w:i/>
          <w:color w:val="000000"/>
          <w:sz w:val="28"/>
        </w:rPr>
        <w:t>      Аудан әкімі                             Л. Тұрлашов</w:t>
      </w:r>
    </w:p>
    <w:bookmarkStart w:name="z10" w:id="1"/>
    <w:p>
      <w:pPr>
        <w:spacing w:after="0"/>
        <w:ind w:left="0"/>
        <w:jc w:val="both"/>
      </w:pPr>
      <w:r>
        <w:rPr>
          <w:rFonts w:ascii="Times New Roman"/>
          <w:b w:val="false"/>
          <w:i w:val="false"/>
          <w:color w:val="000000"/>
          <w:sz w:val="28"/>
        </w:rPr>
        <w:t>
Қарасай ауданы Әкімдігінің</w:t>
      </w:r>
      <w:r>
        <w:br/>
      </w:r>
      <w:r>
        <w:rPr>
          <w:rFonts w:ascii="Times New Roman"/>
          <w:b w:val="false"/>
          <w:i w:val="false"/>
          <w:color w:val="000000"/>
          <w:sz w:val="28"/>
        </w:rPr>
        <w:t xml:space="preserve">
03 наурыздағы 2011 жылғы </w:t>
      </w:r>
      <w:r>
        <w:br/>
      </w:r>
      <w:r>
        <w:rPr>
          <w:rFonts w:ascii="Times New Roman"/>
          <w:b w:val="false"/>
          <w:i w:val="false"/>
          <w:color w:val="000000"/>
          <w:sz w:val="28"/>
        </w:rPr>
        <w:t>
«Ақылы қоғамдық жұмыстарды ұйымдастыру</w:t>
      </w:r>
      <w:r>
        <w:br/>
      </w:r>
      <w:r>
        <w:rPr>
          <w:rFonts w:ascii="Times New Roman"/>
          <w:b w:val="false"/>
          <w:i w:val="false"/>
          <w:color w:val="000000"/>
          <w:sz w:val="28"/>
        </w:rPr>
        <w:t>
туралы» № 3-136 қаулысымен бекітілген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2"/>
    <w:p>
      <w:pPr>
        <w:spacing w:after="0"/>
        <w:ind w:left="0"/>
        <w:jc w:val="left"/>
      </w:pPr>
      <w:r>
        <w:rPr>
          <w:rFonts w:ascii="Times New Roman"/>
          <w:b/>
          <w:i w:val="false"/>
          <w:color w:val="000000"/>
        </w:rPr>
        <w:t xml:space="preserve"> 
Ұйымдардың 2011 жылға арналған тізбелері, қоғамдық жұмыстардың түрлері, көлемі мен нақты жағдайлары, қатысушылардың еңбегіне төленетін ақының мөлшері және оларды қаржыландырудың көзі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355"/>
        <w:gridCol w:w="2385"/>
        <w:gridCol w:w="4331"/>
        <w:gridCol w:w="2438"/>
        <w:gridCol w:w="1440"/>
      </w:tblGrid>
      <w:tr>
        <w:trPr>
          <w:trHeight w:val="12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w:t>
            </w:r>
            <w:r>
              <w:br/>
            </w:r>
            <w:r>
              <w:rPr>
                <w:rFonts w:ascii="Times New Roman"/>
                <w:b w:val="false"/>
                <w:i w:val="false"/>
                <w:color w:val="000000"/>
                <w:sz w:val="20"/>
              </w:rPr>
              <w:t>
дардың тізбе-лері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мен нақты жағдайлары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r>
              <w:br/>
            </w:r>
            <w:r>
              <w:rPr>
                <w:rFonts w:ascii="Times New Roman"/>
                <w:b w:val="false"/>
                <w:i w:val="false"/>
                <w:color w:val="000000"/>
                <w:sz w:val="20"/>
              </w:rPr>
              <w:t>
лардың еңбегіне төленетін ақының мөлшері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14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w:t>
            </w:r>
            <w:r>
              <w:br/>
            </w:r>
            <w:r>
              <w:rPr>
                <w:rFonts w:ascii="Times New Roman"/>
                <w:b w:val="false"/>
                <w:i w:val="false"/>
                <w:color w:val="000000"/>
                <w:sz w:val="20"/>
              </w:rPr>
              <w:t>
лық округі</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w:t>
            </w:r>
            <w:r>
              <w:br/>
            </w:r>
            <w:r>
              <w:rPr>
                <w:rFonts w:ascii="Times New Roman"/>
                <w:b w:val="false"/>
                <w:i w:val="false"/>
                <w:color w:val="000000"/>
                <w:sz w:val="20"/>
              </w:rPr>
              <w:t>
дыру жұмыстары-на көмектесу (ағаштарды кесу, көшеттер отырғызу және оларды күтуге көмектесу)</w:t>
            </w:r>
          </w:p>
          <w:p>
            <w:pPr>
              <w:spacing w:after="20"/>
              <w:ind w:left="20"/>
              <w:jc w:val="both"/>
            </w:pPr>
            <w:r>
              <w:rPr>
                <w:rFonts w:ascii="Times New Roman"/>
                <w:b w:val="false"/>
                <w:i w:val="false"/>
                <w:color w:val="000000"/>
                <w:sz w:val="20"/>
              </w:rPr>
              <w:t>Аймақтық қоғамдық науқандар-ды өткізуге көмектесу (көпшілік-тің ой-пікір-</w:t>
            </w:r>
            <w:r>
              <w:br/>
            </w:r>
            <w:r>
              <w:rPr>
                <w:rFonts w:ascii="Times New Roman"/>
                <w:b w:val="false"/>
                <w:i w:val="false"/>
                <w:color w:val="000000"/>
                <w:sz w:val="20"/>
              </w:rPr>
              <w:t>
лерін сұрастыру-ға көмектесу)</w:t>
            </w:r>
          </w:p>
          <w:p>
            <w:pPr>
              <w:spacing w:after="20"/>
              <w:ind w:left="20"/>
              <w:jc w:val="both"/>
            </w:pPr>
            <w:r>
              <w:rPr>
                <w:rFonts w:ascii="Times New Roman"/>
                <w:b w:val="false"/>
                <w:i w:val="false"/>
                <w:color w:val="000000"/>
                <w:sz w:val="20"/>
              </w:rPr>
              <w:t>Ұлы Отан соғысына қатысқан ардагер-</w:t>
            </w:r>
            <w:r>
              <w:br/>
            </w:r>
            <w:r>
              <w:rPr>
                <w:rFonts w:ascii="Times New Roman"/>
                <w:b w:val="false"/>
                <w:i w:val="false"/>
                <w:color w:val="000000"/>
                <w:sz w:val="20"/>
              </w:rPr>
              <w:t>
лерге, олардың жесірлеріне, жалғыз басты зейнеткер-лерге, қарттарға үйде әлеуметтік көмек көрсету жұмыстары-на көмектесу;</w:t>
            </w:r>
          </w:p>
          <w:p>
            <w:pPr>
              <w:spacing w:after="20"/>
              <w:ind w:left="20"/>
              <w:jc w:val="both"/>
            </w:pPr>
            <w:r>
              <w:rPr>
                <w:rFonts w:ascii="Times New Roman"/>
                <w:b w:val="false"/>
                <w:i w:val="false"/>
                <w:color w:val="000000"/>
                <w:sz w:val="20"/>
              </w:rPr>
              <w:t>Мүмкіндігі шектелген мүгедек балаларға үйде әлеуметтік көмек көрсету жұмыстары-на көмектесу;</w:t>
            </w:r>
          </w:p>
          <w:p>
            <w:pPr>
              <w:spacing w:after="20"/>
              <w:ind w:left="20"/>
              <w:jc w:val="both"/>
            </w:pPr>
            <w:r>
              <w:rPr>
                <w:rFonts w:ascii="Times New Roman"/>
                <w:b w:val="false"/>
                <w:i w:val="false"/>
                <w:color w:val="000000"/>
                <w:sz w:val="20"/>
              </w:rPr>
              <w:t>Тарихи сәулеттік ескерткіш-терді қорықтық аумақтарды қалпына келтіруге көмектесу;</w:t>
            </w:r>
          </w:p>
          <w:p>
            <w:pPr>
              <w:spacing w:after="20"/>
              <w:ind w:left="20"/>
              <w:jc w:val="both"/>
            </w:pPr>
            <w:r>
              <w:rPr>
                <w:rFonts w:ascii="Times New Roman"/>
                <w:b w:val="false"/>
                <w:i w:val="false"/>
                <w:color w:val="000000"/>
                <w:sz w:val="20"/>
              </w:rPr>
              <w:t>Даңқ алып ескерткіш-терді қарау және қалпына келтіру, соғысқа қатысқан-</w:t>
            </w:r>
            <w:r>
              <w:br/>
            </w:r>
            <w:r>
              <w:rPr>
                <w:rFonts w:ascii="Times New Roman"/>
                <w:b w:val="false"/>
                <w:i w:val="false"/>
                <w:color w:val="000000"/>
                <w:sz w:val="20"/>
              </w:rPr>
              <w:t>
дарға көмектесу / аула тазалау, әктеу, жинастыру/</w:t>
            </w:r>
          </w:p>
        </w:tc>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Ұмты-</w:t>
            </w:r>
            <w:r>
              <w:br/>
            </w:r>
            <w:r>
              <w:rPr>
                <w:rFonts w:ascii="Times New Roman"/>
                <w:b w:val="false"/>
                <w:i w:val="false"/>
                <w:color w:val="000000"/>
                <w:sz w:val="20"/>
              </w:rPr>
              <w:t>
лауыл-дық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Май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w:t>
            </w:r>
            <w:r>
              <w:br/>
            </w:r>
            <w:r>
              <w:rPr>
                <w:rFonts w:ascii="Times New Roman"/>
                <w:b w:val="false"/>
                <w:i w:val="false"/>
                <w:color w:val="000000"/>
                <w:sz w:val="20"/>
              </w:rPr>
              <w:t>
ңыр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Жаңа-Шамал-ған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Үлкен-Алматы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ғайлы ауыл-</w:t>
            </w:r>
            <w:r>
              <w:br/>
            </w:r>
            <w:r>
              <w:rPr>
                <w:rFonts w:ascii="Times New Roman"/>
                <w:b w:val="false"/>
                <w:i w:val="false"/>
                <w:color w:val="000000"/>
                <w:sz w:val="20"/>
              </w:rPr>
              <w:t>
дық округі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мүге-</w:t>
            </w:r>
            <w:r>
              <w:br/>
            </w:r>
            <w:r>
              <w:rPr>
                <w:rFonts w:ascii="Times New Roman"/>
                <w:b w:val="false"/>
                <w:i w:val="false"/>
                <w:color w:val="000000"/>
                <w:sz w:val="20"/>
              </w:rPr>
              <w:t>
дектер қоғам-дық бір-</w:t>
            </w:r>
            <w:r>
              <w:br/>
            </w:r>
            <w:r>
              <w:rPr>
                <w:rFonts w:ascii="Times New Roman"/>
                <w:b w:val="false"/>
                <w:i w:val="false"/>
                <w:color w:val="000000"/>
                <w:sz w:val="20"/>
              </w:rPr>
              <w:t>
лесті-гі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балалармен және 1-2- топтағы мүгедектермен жұмыс жүргізуге көмектесу; /спорт түрлері жайлы әңгіме өткізу, спортқа тарту, балаларға жоғарғы оқу орындарына түсу туралы пайдаланылатын жеңілдіктер туралы кеңес беру, мүгедектерді жұмысқа орналастыру, мәдени шаралар ұйымдасты-ру/;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8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сай аудан-дық мемле-кеттік зейне-тақы төлеу орта-</w:t>
            </w:r>
            <w:r>
              <w:br/>
            </w:r>
            <w:r>
              <w:rPr>
                <w:rFonts w:ascii="Times New Roman"/>
                <w:b w:val="false"/>
                <w:i w:val="false"/>
                <w:color w:val="000000"/>
                <w:sz w:val="20"/>
              </w:rPr>
              <w:t>
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мемлекет-</w:t>
            </w:r>
            <w:r>
              <w:br/>
            </w:r>
            <w:r>
              <w:rPr>
                <w:rFonts w:ascii="Times New Roman"/>
                <w:b w:val="false"/>
                <w:i w:val="false"/>
                <w:color w:val="000000"/>
                <w:sz w:val="20"/>
              </w:rPr>
              <w:t>
тік жәрдемақы-ны қайта қарау және есептеуге көмектесу;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халық шығар-машылығы орта-</w:t>
            </w:r>
            <w:r>
              <w:br/>
            </w:r>
            <w:r>
              <w:rPr>
                <w:rFonts w:ascii="Times New Roman"/>
                <w:b w:val="false"/>
                <w:i w:val="false"/>
                <w:color w:val="000000"/>
                <w:sz w:val="20"/>
              </w:rPr>
              <w:t>
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тарихи-</w:t>
            </w:r>
            <w:r>
              <w:br/>
            </w:r>
            <w:r>
              <w:rPr>
                <w:rFonts w:ascii="Times New Roman"/>
                <w:b w:val="false"/>
                <w:i w:val="false"/>
                <w:color w:val="000000"/>
                <w:sz w:val="20"/>
              </w:rPr>
              <w:t>
өлкетану музейінің аумағын тазарту, көркейту, санитарлық тазалауға көмектесу;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Кітаптарды қалпына келтіру, қайталап тігу, түптеуге көмектесу;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СПИД-</w:t>
            </w:r>
            <w:r>
              <w:br/>
            </w:r>
            <w:r>
              <w:rPr>
                <w:rFonts w:ascii="Times New Roman"/>
                <w:b w:val="false"/>
                <w:i w:val="false"/>
                <w:color w:val="000000"/>
                <w:sz w:val="20"/>
              </w:rPr>
              <w:t>
тің алдын алу және күресу жөнін-дегі орта-</w:t>
            </w:r>
            <w:r>
              <w:br/>
            </w:r>
            <w:r>
              <w:rPr>
                <w:rFonts w:ascii="Times New Roman"/>
                <w:b w:val="false"/>
                <w:i w:val="false"/>
                <w:color w:val="000000"/>
                <w:sz w:val="20"/>
              </w:rPr>
              <w:t>
лық</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шприц тарату;</w:t>
            </w:r>
          </w:p>
          <w:p>
            <w:pPr>
              <w:spacing w:after="20"/>
              <w:ind w:left="20"/>
              <w:jc w:val="both"/>
            </w:pPr>
            <w:r>
              <w:rPr>
                <w:rFonts w:ascii="Times New Roman"/>
                <w:b w:val="false"/>
                <w:i w:val="false"/>
                <w:color w:val="000000"/>
                <w:sz w:val="20"/>
              </w:rPr>
              <w:t>Сенім телефоны арқылы кеңес беру, түскен ақпарат-</w:t>
            </w:r>
            <w:r>
              <w:br/>
            </w:r>
            <w:r>
              <w:rPr>
                <w:rFonts w:ascii="Times New Roman"/>
                <w:b w:val="false"/>
                <w:i w:val="false"/>
                <w:color w:val="000000"/>
                <w:sz w:val="20"/>
              </w:rPr>
              <w:t>
тарды тіркеуге көмектесу;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w:t>
            </w:r>
            <w:r>
              <w:br/>
            </w:r>
            <w:r>
              <w:rPr>
                <w:rFonts w:ascii="Times New Roman"/>
                <w:b w:val="false"/>
                <w:i w:val="false"/>
                <w:color w:val="000000"/>
                <w:sz w:val="20"/>
              </w:rPr>
              <w:t>
меттік емес ұйым «Зор-</w:t>
            </w:r>
            <w:r>
              <w:br/>
            </w:r>
            <w:r>
              <w:rPr>
                <w:rFonts w:ascii="Times New Roman"/>
                <w:b w:val="false"/>
                <w:i w:val="false"/>
                <w:color w:val="000000"/>
                <w:sz w:val="20"/>
              </w:rPr>
              <w:t>
лық зомбы-ллық жоқ деп әйел-</w:t>
            </w:r>
            <w:r>
              <w:br/>
            </w:r>
            <w:r>
              <w:rPr>
                <w:rFonts w:ascii="Times New Roman"/>
                <w:b w:val="false"/>
                <w:i w:val="false"/>
                <w:color w:val="000000"/>
                <w:sz w:val="20"/>
              </w:rPr>
              <w:t>
дермен бала-</w:t>
            </w:r>
            <w:r>
              <w:br/>
            </w:r>
            <w:r>
              <w:rPr>
                <w:rFonts w:ascii="Times New Roman"/>
                <w:b w:val="false"/>
                <w:i w:val="false"/>
                <w:color w:val="000000"/>
                <w:sz w:val="20"/>
              </w:rPr>
              <w:t>
ларды қолдау орта-</w:t>
            </w:r>
            <w:r>
              <w:br/>
            </w:r>
            <w:r>
              <w:rPr>
                <w:rFonts w:ascii="Times New Roman"/>
                <w:b w:val="false"/>
                <w:i w:val="false"/>
                <w:color w:val="000000"/>
                <w:sz w:val="20"/>
              </w:rPr>
              <w:t>
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Жанұяда зорлық көрген әйелдерге және балаларға психоло-</w:t>
            </w:r>
            <w:r>
              <w:br/>
            </w:r>
            <w:r>
              <w:rPr>
                <w:rFonts w:ascii="Times New Roman"/>
                <w:b w:val="false"/>
                <w:i w:val="false"/>
                <w:color w:val="000000"/>
                <w:sz w:val="20"/>
              </w:rPr>
              <w:t>
гиялық көмек көрсету;</w:t>
            </w:r>
          </w:p>
          <w:p>
            <w:pPr>
              <w:spacing w:after="20"/>
              <w:ind w:left="20"/>
              <w:jc w:val="both"/>
            </w:pPr>
            <w:r>
              <w:rPr>
                <w:rFonts w:ascii="Times New Roman"/>
                <w:b w:val="false"/>
                <w:i w:val="false"/>
                <w:color w:val="000000"/>
                <w:sz w:val="20"/>
              </w:rPr>
              <w:t>Сенім телефоны арқылы кеңес беру, түскен ақпарат-</w:t>
            </w:r>
            <w:r>
              <w:br/>
            </w:r>
            <w:r>
              <w:rPr>
                <w:rFonts w:ascii="Times New Roman"/>
                <w:b w:val="false"/>
                <w:i w:val="false"/>
                <w:color w:val="000000"/>
                <w:sz w:val="20"/>
              </w:rPr>
              <w:t>
тарды тіркеуге көмектесу;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21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«Қара-сай ауданы әкімі-нің Мәде-</w:t>
            </w:r>
            <w:r>
              <w:br/>
            </w:r>
            <w:r>
              <w:rPr>
                <w:rFonts w:ascii="Times New Roman"/>
                <w:b w:val="false"/>
                <w:i w:val="false"/>
                <w:color w:val="000000"/>
                <w:sz w:val="20"/>
              </w:rPr>
              <w:t>
ниет үйі»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көлемді мәдени шаралар өткізуді ұйымдасты-руға көмектесу (аудан көлемінде өтілетін меркелік шараларда сахналық өнерлерді ұйымдасты-ру, көрсету, үнтаспаға жазу);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«Қол-</w:t>
            </w:r>
            <w:r>
              <w:br/>
            </w:r>
            <w:r>
              <w:rPr>
                <w:rFonts w:ascii="Times New Roman"/>
                <w:b w:val="false"/>
                <w:i w:val="false"/>
                <w:color w:val="000000"/>
                <w:sz w:val="20"/>
              </w:rPr>
              <w:t>
дау» шару-</w:t>
            </w:r>
            <w:r>
              <w:br/>
            </w:r>
            <w:r>
              <w:rPr>
                <w:rFonts w:ascii="Times New Roman"/>
                <w:b w:val="false"/>
                <w:i w:val="false"/>
                <w:color w:val="000000"/>
                <w:sz w:val="20"/>
              </w:rPr>
              <w:t>
шылығының комму-налдық кәсіп-орны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мекендер-</w:t>
            </w:r>
            <w:r>
              <w:br/>
            </w:r>
            <w:r>
              <w:rPr>
                <w:rFonts w:ascii="Times New Roman"/>
                <w:b w:val="false"/>
                <w:i w:val="false"/>
                <w:color w:val="000000"/>
                <w:sz w:val="20"/>
              </w:rPr>
              <w:t>
дің, өндірістік кәсіпорын-дардың аумағын тазалауға көмектесу;</w:t>
            </w:r>
          </w:p>
          <w:p>
            <w:pPr>
              <w:spacing w:after="20"/>
              <w:ind w:left="20"/>
              <w:jc w:val="both"/>
            </w:pPr>
            <w:r>
              <w:rPr>
                <w:rFonts w:ascii="Times New Roman"/>
                <w:b w:val="false"/>
                <w:i w:val="false"/>
                <w:color w:val="000000"/>
                <w:sz w:val="20"/>
              </w:rPr>
              <w:t>Аймақтарды көркейту, экологиялық жағдайды жақсарту, санитарлық тазалау жұмыстары-на көмектесу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w:t>
            </w:r>
            <w:r>
              <w:br/>
            </w:r>
            <w:r>
              <w:rPr>
                <w:rFonts w:ascii="Times New Roman"/>
                <w:b w:val="false"/>
                <w:i w:val="false"/>
                <w:color w:val="000000"/>
                <w:sz w:val="20"/>
              </w:rPr>
              <w:t>
дыру жұмыстары-на көмектесу (ағаштарды кесу, көшеттер отырғызу және оларды күту;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учаскеле-</w:t>
            </w:r>
            <w:r>
              <w:br/>
            </w:r>
            <w:r>
              <w:rPr>
                <w:rFonts w:ascii="Times New Roman"/>
                <w:b w:val="false"/>
                <w:i w:val="false"/>
                <w:color w:val="000000"/>
                <w:sz w:val="20"/>
              </w:rPr>
              <w:t>
ріне тіркелген және әскерге шақыру науқанына көмектесу ( шақыру қағазын тартау, жеке істерін толтыру/;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w:t>
            </w:r>
            <w:r>
              <w:br/>
            </w:r>
            <w:r>
              <w:rPr>
                <w:rFonts w:ascii="Times New Roman"/>
                <w:b w:val="false"/>
                <w:i w:val="false"/>
                <w:color w:val="000000"/>
                <w:sz w:val="20"/>
              </w:rPr>
              <w:t>
дігі «Облыс әкімі-нің запас-тағы қала сыр-</w:t>
            </w:r>
            <w:r>
              <w:br/>
            </w:r>
            <w:r>
              <w:rPr>
                <w:rFonts w:ascii="Times New Roman"/>
                <w:b w:val="false"/>
                <w:i w:val="false"/>
                <w:color w:val="000000"/>
                <w:sz w:val="20"/>
              </w:rPr>
              <w:t>
тында-ғы басқа-ру пунктіне қызмет көрсе-туші персо-налдар мен қауіп-сіздік қызме-ті» мемле-кеттік меке-</w:t>
            </w:r>
            <w:r>
              <w:br/>
            </w:r>
            <w:r>
              <w:rPr>
                <w:rFonts w:ascii="Times New Roman"/>
                <w:b w:val="false"/>
                <w:i w:val="false"/>
                <w:color w:val="000000"/>
                <w:sz w:val="20"/>
              </w:rPr>
              <w:t>
месі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w:t>
            </w:r>
            <w:r>
              <w:br/>
            </w:r>
            <w:r>
              <w:rPr>
                <w:rFonts w:ascii="Times New Roman"/>
                <w:b w:val="false"/>
                <w:i w:val="false"/>
                <w:color w:val="000000"/>
                <w:sz w:val="20"/>
              </w:rPr>
              <w:t>
лық жағдайды жақсарту, санитарлық тазалау жұмыстары-на көмек көрсету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w:t>
            </w:r>
            <w:r>
              <w:br/>
            </w:r>
            <w:r>
              <w:rPr>
                <w:rFonts w:ascii="Times New Roman"/>
                <w:b w:val="false"/>
                <w:i w:val="false"/>
                <w:color w:val="000000"/>
                <w:sz w:val="20"/>
              </w:rPr>
              <w:t>
дыру жұмыстары-на көмектесу (ағаштарды кесу, көшеттер отырғызу және оларды күту;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21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w:t>
            </w:r>
            <w:r>
              <w:br/>
            </w:r>
            <w:r>
              <w:rPr>
                <w:rFonts w:ascii="Times New Roman"/>
                <w:b w:val="false"/>
                <w:i w:val="false"/>
                <w:color w:val="000000"/>
                <w:sz w:val="20"/>
              </w:rPr>
              <w:t>
кейту</w:t>
            </w:r>
            <w:r>
              <w:br/>
            </w:r>
            <w:r>
              <w:rPr>
                <w:rFonts w:ascii="Times New Roman"/>
                <w:b w:val="false"/>
                <w:i w:val="false"/>
                <w:color w:val="000000"/>
                <w:sz w:val="20"/>
              </w:rPr>
              <w:t>
Мемле-кеттік қазы-</w:t>
            </w:r>
            <w:r>
              <w:br/>
            </w:r>
            <w:r>
              <w:rPr>
                <w:rFonts w:ascii="Times New Roman"/>
                <w:b w:val="false"/>
                <w:i w:val="false"/>
                <w:color w:val="000000"/>
                <w:sz w:val="20"/>
              </w:rPr>
              <w:t>
налық комму-налдық меке-</w:t>
            </w:r>
            <w:r>
              <w:br/>
            </w:r>
            <w:r>
              <w:rPr>
                <w:rFonts w:ascii="Times New Roman"/>
                <w:b w:val="false"/>
                <w:i w:val="false"/>
                <w:color w:val="000000"/>
                <w:sz w:val="20"/>
              </w:rPr>
              <w:t>
месі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 көркейту, экология-</w:t>
            </w:r>
            <w:r>
              <w:br/>
            </w:r>
            <w:r>
              <w:rPr>
                <w:rFonts w:ascii="Times New Roman"/>
                <w:b w:val="false"/>
                <w:i w:val="false"/>
                <w:color w:val="000000"/>
                <w:sz w:val="20"/>
              </w:rPr>
              <w:t>
лық жағдайды жақсарту, санитарлық тазалау жұмыстары-на көмек көрсету (ағаштар мен жол жиегіндегі қоршаулар-ды әктеу, су арықтарын тазарту, қалпына келтіру, жол жиегін тазалау);</w:t>
            </w:r>
          </w:p>
          <w:p>
            <w:pPr>
              <w:spacing w:after="20"/>
              <w:ind w:left="20"/>
              <w:jc w:val="both"/>
            </w:pPr>
            <w:r>
              <w:rPr>
                <w:rFonts w:ascii="Times New Roman"/>
                <w:b w:val="false"/>
                <w:i w:val="false"/>
                <w:color w:val="000000"/>
                <w:sz w:val="20"/>
              </w:rPr>
              <w:t>Көгалдан-</w:t>
            </w:r>
            <w:r>
              <w:br/>
            </w:r>
            <w:r>
              <w:rPr>
                <w:rFonts w:ascii="Times New Roman"/>
                <w:b w:val="false"/>
                <w:i w:val="false"/>
                <w:color w:val="000000"/>
                <w:sz w:val="20"/>
              </w:rPr>
              <w:t>
дыру жұмыстары-на көмектесу (ағаштарды кесу, көшеттер отырғызу және оларды күту);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и М» қозға-лыс мүше-</w:t>
            </w:r>
            <w:r>
              <w:br/>
            </w:r>
            <w:r>
              <w:rPr>
                <w:rFonts w:ascii="Times New Roman"/>
                <w:b w:val="false"/>
                <w:i w:val="false"/>
                <w:color w:val="000000"/>
                <w:sz w:val="20"/>
              </w:rPr>
              <w:t>
лері зақым-данған мүге-</w:t>
            </w:r>
            <w:r>
              <w:br/>
            </w:r>
            <w:r>
              <w:rPr>
                <w:rFonts w:ascii="Times New Roman"/>
                <w:b w:val="false"/>
                <w:i w:val="false"/>
                <w:color w:val="000000"/>
                <w:sz w:val="20"/>
              </w:rPr>
              <w:t>
дектер қоғам-дық бірле-стігі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шеттеліп қалған қозғалыс мүшелері зақымданған мүгедек балаларды іздестіріп табу және олардың ата-анасы-мен, баламен жұмыс жүргізуге көмектесу; /спорт түрлері жайлы әңгіме өткізу, спортқа тарту, мәдени шаралар ұйымдасты-ру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r>
        <w:trPr>
          <w:trHeight w:val="21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w:t>
            </w:r>
            <w:r>
              <w:br/>
            </w:r>
            <w:r>
              <w:rPr>
                <w:rFonts w:ascii="Times New Roman"/>
                <w:b w:val="false"/>
                <w:i w:val="false"/>
                <w:color w:val="000000"/>
                <w:sz w:val="20"/>
              </w:rPr>
              <w:t>
сиял» үкі-</w:t>
            </w:r>
            <w:r>
              <w:br/>
            </w:r>
            <w:r>
              <w:rPr>
                <w:rFonts w:ascii="Times New Roman"/>
                <w:b w:val="false"/>
                <w:i w:val="false"/>
                <w:color w:val="000000"/>
                <w:sz w:val="20"/>
              </w:rPr>
              <w:t>
меттік емес қоғам-дық қор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шығармашы-лық өсуіне көмек көрсету;</w:t>
            </w:r>
          </w:p>
          <w:p>
            <w:pPr>
              <w:spacing w:after="20"/>
              <w:ind w:left="20"/>
              <w:jc w:val="both"/>
            </w:pPr>
            <w:r>
              <w:rPr>
                <w:rFonts w:ascii="Times New Roman"/>
                <w:b w:val="false"/>
                <w:i w:val="false"/>
                <w:color w:val="000000"/>
                <w:sz w:val="20"/>
              </w:rPr>
              <w:t>Көп балалы, аз қамтылған отбасыла-</w:t>
            </w:r>
            <w:r>
              <w:br/>
            </w:r>
            <w:r>
              <w:rPr>
                <w:rFonts w:ascii="Times New Roman"/>
                <w:b w:val="false"/>
                <w:i w:val="false"/>
                <w:color w:val="000000"/>
                <w:sz w:val="20"/>
              </w:rPr>
              <w:t>
рына, жұмыссыз азаматтар-ға, мүгедек-</w:t>
            </w:r>
            <w:r>
              <w:br/>
            </w:r>
            <w:r>
              <w:rPr>
                <w:rFonts w:ascii="Times New Roman"/>
                <w:b w:val="false"/>
                <w:i w:val="false"/>
                <w:color w:val="000000"/>
                <w:sz w:val="20"/>
              </w:rPr>
              <w:t>
терге құқығын және заңды мүддесін әлеуметтік қорғауға көмек көрсету;</w:t>
            </w:r>
          </w:p>
          <w:p>
            <w:pPr>
              <w:spacing w:after="20"/>
              <w:ind w:left="20"/>
              <w:jc w:val="both"/>
            </w:pPr>
            <w:r>
              <w:rPr>
                <w:rFonts w:ascii="Times New Roman"/>
                <w:b w:val="false"/>
                <w:i w:val="false"/>
                <w:color w:val="000000"/>
                <w:sz w:val="20"/>
              </w:rPr>
              <w:t>Бас бостанды-</w:t>
            </w:r>
            <w:r>
              <w:br/>
            </w:r>
            <w:r>
              <w:rPr>
                <w:rFonts w:ascii="Times New Roman"/>
                <w:b w:val="false"/>
                <w:i w:val="false"/>
                <w:color w:val="000000"/>
                <w:sz w:val="20"/>
              </w:rPr>
              <w:t>
ғынан айыру орындары-</w:t>
            </w:r>
            <w:r>
              <w:br/>
            </w:r>
            <w:r>
              <w:rPr>
                <w:rFonts w:ascii="Times New Roman"/>
                <w:b w:val="false"/>
                <w:i w:val="false"/>
                <w:color w:val="000000"/>
                <w:sz w:val="20"/>
              </w:rPr>
              <w:t>
нан келген азаматтар-дың құқығын қорғау, ортаға үйрету, жұмысқа орналасты-ру;</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p>
          <w:p>
            <w:pPr>
              <w:spacing w:after="20"/>
              <w:ind w:left="20"/>
              <w:jc w:val="both"/>
            </w:pPr>
            <w:r>
              <w:rPr>
                <w:rFonts w:ascii="Times New Roman"/>
                <w:b w:val="false"/>
                <w:i w:val="false"/>
                <w:color w:val="000000"/>
                <w:sz w:val="20"/>
              </w:rPr>
              <w:t>Толық емес жұмыс уақыты режимінде жұмыспен қамтылған қызметкерлерге арналған;</w:t>
            </w:r>
          </w:p>
          <w:p>
            <w:pPr>
              <w:spacing w:after="20"/>
              <w:ind w:left="20"/>
              <w:jc w:val="both"/>
            </w:pPr>
            <w:r>
              <w:rPr>
                <w:rFonts w:ascii="Times New Roman"/>
                <w:b w:val="false"/>
                <w:i w:val="false"/>
                <w:color w:val="000000"/>
                <w:sz w:val="20"/>
              </w:rPr>
              <w:t>Арнаулы білімі жоқ адамдарды уақытша жұмысқа орналастыру;</w:t>
            </w:r>
          </w:p>
          <w:p>
            <w:pPr>
              <w:spacing w:after="20"/>
              <w:ind w:left="20"/>
              <w:jc w:val="both"/>
            </w:pPr>
            <w:r>
              <w:rPr>
                <w:rFonts w:ascii="Times New Roman"/>
                <w:b w:val="false"/>
                <w:i w:val="false"/>
                <w:color w:val="000000"/>
                <w:sz w:val="20"/>
              </w:rPr>
              <w:t xml:space="preserve">Қоғамдық жұмысты толық емес жұмыс күні жағдайында және икемді график бойынша ұйымдастыру </w:t>
            </w:r>
            <w:r>
              <w:rPr>
                <w:rFonts w:ascii="Times New Roman"/>
                <w:b w:val="false"/>
                <w:i/>
                <w:color w:val="000000"/>
                <w:sz w:val="20"/>
              </w:rPr>
              <w:t>(5 күндік толық емес жұмыс күні, 2 күн демалыс белгіленуі);</w:t>
            </w:r>
          </w:p>
          <w:p>
            <w:pPr>
              <w:spacing w:after="20"/>
              <w:ind w:left="20"/>
              <w:jc w:val="both"/>
            </w:pPr>
            <w:r>
              <w:rPr>
                <w:rFonts w:ascii="Times New Roman"/>
                <w:b w:val="false"/>
                <w:i w:val="false"/>
                <w:color w:val="000000"/>
                <w:sz w:val="20"/>
              </w:rPr>
              <w:t xml:space="preserve">Толық емес жұмыс уақыты режимімен </w:t>
            </w:r>
            <w:r>
              <w:rPr>
                <w:rFonts w:ascii="Times New Roman"/>
                <w:b w:val="false"/>
                <w:i/>
                <w:color w:val="000000"/>
                <w:sz w:val="20"/>
              </w:rPr>
              <w:t>(5-6 сағат);</w:t>
            </w:r>
          </w:p>
          <w:p>
            <w:pPr>
              <w:spacing w:after="20"/>
              <w:ind w:left="20"/>
              <w:jc w:val="both"/>
            </w:pPr>
            <w:r>
              <w:rPr>
                <w:rFonts w:ascii="Times New Roman"/>
                <w:b w:val="false"/>
                <w:i w:val="false"/>
                <w:color w:val="000000"/>
                <w:sz w:val="20"/>
              </w:rPr>
              <w:t xml:space="preserve">Жұмыс орнының жұмыс жасауға ыңғайлы болуы; </w:t>
            </w:r>
          </w:p>
          <w:p>
            <w:pPr>
              <w:spacing w:after="20"/>
              <w:ind w:left="20"/>
              <w:jc w:val="both"/>
            </w:pPr>
            <w:r>
              <w:rPr>
                <w:rFonts w:ascii="Times New Roman"/>
                <w:b w:val="false"/>
                <w:i w:val="false"/>
                <w:color w:val="000000"/>
                <w:sz w:val="20"/>
              </w:rPr>
              <w:t xml:space="preserve">еңбек қауіпсіздігінің сақталуы; </w:t>
            </w:r>
          </w:p>
          <w:p>
            <w:pPr>
              <w:spacing w:after="20"/>
              <w:ind w:left="20"/>
              <w:jc w:val="both"/>
            </w:pPr>
            <w:r>
              <w:rPr>
                <w:rFonts w:ascii="Times New Roman"/>
                <w:b w:val="false"/>
                <w:i w:val="false"/>
                <w:color w:val="000000"/>
                <w:sz w:val="20"/>
              </w:rPr>
              <w:t>еңбек ақының уақытылы төленуі және тағы да басқа қоғамдық жұмыстардың көлемі мен нақты жағдайлары келісім-шартта анықталады;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 (15999 теңге)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