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2dc2" w14:textId="b3d2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азаматтарын 2011 жылдың сәуір-маусым және қазан-желтоқсан айларында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Ескелді ауданы әкімдігінің 2011 жылғы 04 тамыздағы N 167 қаулысы. Алматы облысының Әділет департаменті Ескелді ауданының Әділет басқармасында 2011 жылы 16 қыркүйекте N 2-9-128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2005 жылдың 08 шілдесіндегі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2011 жылдың 03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жылдың 03 наурыздағы "Қазақстан Республикасы Президентінің 2011 жылдың 03 наурыздағы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Кенттік, ауылдық округ әкімдеріне Қарабұлақ кентi, Строитель көшесi N 13 мекен-жайындағы шақыру учаскесiне "Алматы облысы Ескелдi ауданының қорғаныс iстерi жөнiндегi бөлiмі"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Кенттік, ауылдық округ әкімдері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"Ескелді аудандық ішкі істер бөлімі" мемлекеттік мекемесі бастығы (Қайрат Мұхаметқалиұлы Жұрунов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тәртіптік сақталуын қамтамасыз етсін.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жасау аудан әкімінің орынбасары Қайырғали Айтжанұлы Әлібаевқа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қолданысқа енгізіледі және 2011 жылғы 1 сәуірден бастап туындаған қатынастарға қолданылады.</w:t>
      </w:r>
    </w:p>
    <w:bookmarkEnd w:id="0"/>
    <w:p>
      <w:pPr>
        <w:spacing w:after="0"/>
        <w:ind w:left="0"/>
        <w:jc w:val="both"/>
      </w:pPr>
      <w:r>
        <w:rPr>
          <w:rFonts w:ascii="Times New Roman"/>
          <w:b w:val="false"/>
          <w:i/>
          <w:color w:val="000000"/>
          <w:sz w:val="28"/>
        </w:rPr>
        <w:t>      Аудан әкімі                                С.М. Дүйсембінов</w:t>
      </w:r>
    </w:p>
    <w:bookmarkStart w:name="z9" w:id="1"/>
    <w:p>
      <w:pPr>
        <w:spacing w:after="0"/>
        <w:ind w:left="0"/>
        <w:jc w:val="both"/>
      </w:pPr>
      <w:r>
        <w:rPr>
          <w:rFonts w:ascii="Times New Roman"/>
          <w:b w:val="false"/>
          <w:i w:val="false"/>
          <w:color w:val="000000"/>
          <w:sz w:val="28"/>
        </w:rPr>
        <w:t>
Аудан әкімдігінің 2011 жылдың</w:t>
      </w:r>
      <w:r>
        <w:br/>
      </w:r>
      <w:r>
        <w:rPr>
          <w:rFonts w:ascii="Times New Roman"/>
          <w:b w:val="false"/>
          <w:i w:val="false"/>
          <w:color w:val="000000"/>
          <w:sz w:val="28"/>
        </w:rPr>
        <w:t>
4 тамыздағы N 167 "Ескелді</w:t>
      </w:r>
      <w:r>
        <w:br/>
      </w:r>
      <w:r>
        <w:rPr>
          <w:rFonts w:ascii="Times New Roman"/>
          <w:b w:val="false"/>
          <w:i w:val="false"/>
          <w:color w:val="000000"/>
          <w:sz w:val="28"/>
        </w:rPr>
        <w:t>
ауданының азаматтарын 2011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 туралы"</w:t>
      </w:r>
      <w:r>
        <w:br/>
      </w:r>
      <w:r>
        <w:rPr>
          <w:rFonts w:ascii="Times New Roman"/>
          <w:b w:val="false"/>
          <w:i w:val="false"/>
          <w:color w:val="000000"/>
          <w:sz w:val="28"/>
        </w:rPr>
        <w:t>
қаулысына бекітілген</w:t>
      </w:r>
      <w:r>
        <w:br/>
      </w:r>
      <w:r>
        <w:rPr>
          <w:rFonts w:ascii="Times New Roman"/>
          <w:b w:val="false"/>
          <w:i w:val="false"/>
          <w:color w:val="000000"/>
          <w:sz w:val="28"/>
        </w:rPr>
        <w:t>
1-қосымша</w:t>
      </w:r>
    </w:p>
    <w:bookmarkEnd w:id="1"/>
    <w:bookmarkStart w:name="z10" w:id="2"/>
    <w:p>
      <w:pPr>
        <w:spacing w:after="0"/>
        <w:ind w:left="0"/>
        <w:jc w:val="left"/>
      </w:pPr>
      <w:r>
        <w:rPr>
          <w:rFonts w:ascii="Times New Roman"/>
          <w:b/>
          <w:i w:val="false"/>
          <w:color w:val="000000"/>
        </w:rPr>
        <w:t xml:space="preserve"> 
Азаматтарды жедел әскери қызметке шақыру өткізуді ұйымдастыру</w:t>
      </w:r>
      <w:r>
        <w:br/>
      </w:r>
      <w:r>
        <w:rPr>
          <w:rFonts w:ascii="Times New Roman"/>
          <w:b/>
          <w:i w:val="false"/>
          <w:color w:val="000000"/>
        </w:rPr>
        <w:t>
үшін аудандық комиссиясының құрамы:</w:t>
      </w:r>
    </w:p>
    <w:bookmarkEnd w:id="2"/>
    <w:bookmarkStart w:name="z11" w:id="3"/>
    <w:p>
      <w:pPr>
        <w:spacing w:after="0"/>
        <w:ind w:left="0"/>
        <w:jc w:val="both"/>
      </w:pPr>
      <w:r>
        <w:rPr>
          <w:rFonts w:ascii="Times New Roman"/>
          <w:b w:val="false"/>
          <w:i w:val="false"/>
          <w:color w:val="000000"/>
          <w:sz w:val="28"/>
        </w:rPr>
        <w:t>
      1. Асан Уахитұлы Қанағатов - Ескелді ауданының қорғаныс істері жөнінде бөлімі мемлекеттік мекемесінің бастығы, комиссия төрағасы.</w:t>
      </w:r>
      <w:r>
        <w:br/>
      </w:r>
      <w:r>
        <w:rPr>
          <w:rFonts w:ascii="Times New Roman"/>
          <w:b w:val="false"/>
          <w:i w:val="false"/>
          <w:color w:val="000000"/>
          <w:sz w:val="28"/>
        </w:rPr>
        <w:t>
</w:t>
      </w:r>
      <w:r>
        <w:rPr>
          <w:rFonts w:ascii="Times New Roman"/>
          <w:b w:val="false"/>
          <w:i w:val="false"/>
          <w:color w:val="000000"/>
          <w:sz w:val="28"/>
        </w:rPr>
        <w:t>
      2. Идиал Садықұлы Жаманбалин - Аудан әкімі аппаратының төтенше жағдайлар және азаматтық қорғаныс жөніндегі бас маман, комиссия төрағасының орынбасары;</w:t>
      </w:r>
    </w:p>
    <w:bookmarkEnd w:id="3"/>
    <w:bookmarkStart w:name="z13" w:id="4"/>
    <w:p>
      <w:pPr>
        <w:spacing w:after="0"/>
        <w:ind w:left="0"/>
        <w:jc w:val="left"/>
      </w:pPr>
      <w:r>
        <w:rPr>
          <w:rFonts w:ascii="Times New Roman"/>
          <w:b/>
          <w:i w:val="false"/>
          <w:color w:val="000000"/>
        </w:rPr>
        <w:t xml:space="preserve"> 
Комиссия мүшелері:</w:t>
      </w:r>
    </w:p>
    <w:bookmarkEnd w:id="4"/>
    <w:bookmarkStart w:name="z14" w:id="5"/>
    <w:p>
      <w:pPr>
        <w:spacing w:after="0"/>
        <w:ind w:left="0"/>
        <w:jc w:val="both"/>
      </w:pPr>
      <w:r>
        <w:rPr>
          <w:rFonts w:ascii="Times New Roman"/>
          <w:b w:val="false"/>
          <w:i w:val="false"/>
          <w:color w:val="000000"/>
          <w:sz w:val="28"/>
        </w:rPr>
        <w:t>
      3. Болат Жібегенұлы Берліқожанов - Ескелді аудандық ішкі істер бөлімі бастығының орынбасары, полиция полковнигі.</w:t>
      </w:r>
      <w:r>
        <w:br/>
      </w:r>
      <w:r>
        <w:rPr>
          <w:rFonts w:ascii="Times New Roman"/>
          <w:b w:val="false"/>
          <w:i w:val="false"/>
          <w:color w:val="000000"/>
          <w:sz w:val="28"/>
        </w:rPr>
        <w:t>
</w:t>
      </w:r>
      <w:r>
        <w:rPr>
          <w:rFonts w:ascii="Times New Roman"/>
          <w:b w:val="false"/>
          <w:i w:val="false"/>
          <w:color w:val="000000"/>
          <w:sz w:val="28"/>
        </w:rPr>
        <w:t>
      4. Динара Садыханқызы Даулбаева - Дәрігерлік комиссияның төрайымы, аудандық орталық аурухананың терапия бөлімінің меңгерушісі.</w:t>
      </w:r>
      <w:r>
        <w:br/>
      </w:r>
      <w:r>
        <w:rPr>
          <w:rFonts w:ascii="Times New Roman"/>
          <w:b w:val="false"/>
          <w:i w:val="false"/>
          <w:color w:val="000000"/>
          <w:sz w:val="28"/>
        </w:rPr>
        <w:t>
</w:t>
      </w:r>
      <w:r>
        <w:rPr>
          <w:rFonts w:ascii="Times New Roman"/>
          <w:b w:val="false"/>
          <w:i w:val="false"/>
          <w:color w:val="000000"/>
          <w:sz w:val="28"/>
        </w:rPr>
        <w:t>
      5. Сара Боранбекова - Комиссия хатшысы, аудандық орталық аурухананың медбикесі.</w:t>
      </w:r>
    </w:p>
    <w:bookmarkEnd w:id="5"/>
    <w:bookmarkStart w:name="z17" w:id="6"/>
    <w:p>
      <w:pPr>
        <w:spacing w:after="0"/>
        <w:ind w:left="0"/>
        <w:jc w:val="both"/>
      </w:pPr>
      <w:r>
        <w:rPr>
          <w:rFonts w:ascii="Times New Roman"/>
          <w:b w:val="false"/>
          <w:i w:val="false"/>
          <w:color w:val="000000"/>
          <w:sz w:val="28"/>
        </w:rPr>
        <w:t>
Аудан әкімдігінің 2011 жылдың</w:t>
      </w:r>
      <w:r>
        <w:br/>
      </w:r>
      <w:r>
        <w:rPr>
          <w:rFonts w:ascii="Times New Roman"/>
          <w:b w:val="false"/>
          <w:i w:val="false"/>
          <w:color w:val="000000"/>
          <w:sz w:val="28"/>
        </w:rPr>
        <w:t>
4 тамыздағы N 167 "Ескелді</w:t>
      </w:r>
      <w:r>
        <w:br/>
      </w:r>
      <w:r>
        <w:rPr>
          <w:rFonts w:ascii="Times New Roman"/>
          <w:b w:val="false"/>
          <w:i w:val="false"/>
          <w:color w:val="000000"/>
          <w:sz w:val="28"/>
        </w:rPr>
        <w:t>
ауданының азаматтарын 2011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 туралы"</w:t>
      </w:r>
      <w:r>
        <w:br/>
      </w:r>
      <w:r>
        <w:rPr>
          <w:rFonts w:ascii="Times New Roman"/>
          <w:b w:val="false"/>
          <w:i w:val="false"/>
          <w:color w:val="000000"/>
          <w:sz w:val="28"/>
        </w:rPr>
        <w:t>
қаулысына бекітілген</w:t>
      </w:r>
      <w:r>
        <w:br/>
      </w:r>
      <w:r>
        <w:rPr>
          <w:rFonts w:ascii="Times New Roman"/>
          <w:b w:val="false"/>
          <w:i w:val="false"/>
          <w:color w:val="000000"/>
          <w:sz w:val="28"/>
        </w:rPr>
        <w:t>
2-қосымша</w:t>
      </w:r>
    </w:p>
    <w:bookmarkEnd w:id="6"/>
    <w:bookmarkStart w:name="z18" w:id="7"/>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553"/>
        <w:gridCol w:w="493"/>
        <w:gridCol w:w="373"/>
        <w:gridCol w:w="473"/>
        <w:gridCol w:w="453"/>
        <w:gridCol w:w="473"/>
        <w:gridCol w:w="513"/>
        <w:gridCol w:w="493"/>
        <w:gridCol w:w="393"/>
        <w:gridCol w:w="493"/>
        <w:gridCol w:w="533"/>
        <w:gridCol w:w="493"/>
        <w:gridCol w:w="433"/>
        <w:gridCol w:w="413"/>
        <w:gridCol w:w="413"/>
        <w:gridCol w:w="453"/>
        <w:gridCol w:w="433"/>
        <w:gridCol w:w="553"/>
        <w:gridCol w:w="433"/>
        <w:gridCol w:w="433"/>
        <w:gridCol w:w="433"/>
        <w:gridCol w:w="533"/>
        <w:gridCol w:w="513"/>
      </w:tblGrid>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w:t>
            </w:r>
            <w:r>
              <w:br/>
            </w:r>
            <w:r>
              <w:rPr>
                <w:rFonts w:ascii="Times New Roman"/>
                <w:b w:val="false"/>
                <w:i w:val="false"/>
                <w:color w:val="000000"/>
                <w:sz w:val="20"/>
              </w:rPr>
              <w:t>
ауылдық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Бақтыбай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Жалғызағаш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Төлеңгіт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 Сара а/о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