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c573" w14:textId="61dc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денсаулық сақтау, әлеуметтік қамсыздандыру, білім беру, мәдениет және спорт мамандарына отын сатып алу үшін 2011 жылы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2011 жылғы 09 тамыздағы N 56-332 шешімі. Алматы облысының Әділет департаменті Ескелді ауданының Әділет басқармасында 2011 жылы 02 қыркүйекте 2-9-127 тіркелді. Күші жойылды - Алматы облысы Ескелді аудандық мәслихатының 2012 жылғы 17 ақпандағы № 2-9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17.02.2012 № 2-9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жылдың 8 шілдедегі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істейтін мемлекеттік денсаулық сақтау, әлеуметтік қамсыздандыру, білім беру, мәдениет және спорт мамандарына отын сатып алу үшін 2011 жылдың бюджет қаражаты есебінен 5 айлық есептік көрсеткіш көлемінде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халықты әлеуметтік қорғау, білім, денсаулық сақтау, спорт, мәдениет саласы және жастар ісі жөніндегі тұрақты комиссиясына (Бөгенбаев Мәлік Ауымханұлына)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LVІ сессиясының төрағасы                   Тастанбаев Қалабек Тастанбайұлы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Тілеуберген Мұхаметқали Баймұратұлы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тамыз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Бейсеқұлова Гүлмира Мұқатайқызы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тамыз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