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9825" w14:textId="a109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ауданына жұмыс істеу және тұру үшін келген денсаулық сақтау, білім беру, әлеуметтік қамсыздандыру, мәдениет және спорт мамандарына көтерме жәрдемақы мен тұрғын үй сатып 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мәслихатының 2011 жылғы 17 ақпандағы N 49-224 шешімі. Алматы облысы Жамбыл ауданының Әділет басқармасында 2011 жылғы 15 наурызда N 2-7-117 тіркелді. Күші жойылды - Алматы облысы Жамбыл аудандық мәслихатының 2024 жылғы 5 қаңтардағы № 13-63 шешімімен</w:t>
      </w:r>
    </w:p>
    <w:p>
      <w:pPr>
        <w:spacing w:after="0"/>
        <w:ind w:left="0"/>
        <w:jc w:val="both"/>
      </w:pPr>
      <w:r>
        <w:rPr>
          <w:rFonts w:ascii="Times New Roman"/>
          <w:b w:val="false"/>
          <w:i w:val="false"/>
          <w:color w:val="ff0000"/>
          <w:sz w:val="28"/>
        </w:rPr>
        <w:t xml:space="preserve">
      Ескерту. Күші жойылды - Алматы облысы Жамбыл аудандық мәслихатының 05.01.2024 </w:t>
      </w:r>
      <w:r>
        <w:rPr>
          <w:rFonts w:ascii="Times New Roman"/>
          <w:b w:val="false"/>
          <w:i w:val="false"/>
          <w:color w:val="ff0000"/>
          <w:sz w:val="28"/>
        </w:rPr>
        <w:t>№ 13-63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Жамбыл аудандық мәслихат</w:t>
      </w:r>
      <w:r>
        <w:rPr>
          <w:rFonts w:ascii="Times New Roman"/>
          <w:b/>
          <w:i w:val="false"/>
          <w:color w:val="000000"/>
          <w:sz w:val="28"/>
        </w:rPr>
        <w:t xml:space="preserve"> ШЕШIМ ҚАБЫЛДАДЫ:</w:t>
      </w:r>
    </w:p>
    <w:bookmarkEnd w:id="0"/>
    <w:bookmarkStart w:name="z1" w:id="1"/>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және спорт мамандарына бюджет қаражаты есебінен әлеуметтік қолдау шаралары төленсін:</w:t>
      </w:r>
    </w:p>
    <w:bookmarkEnd w:id="1"/>
    <w:p>
      <w:pPr>
        <w:spacing w:after="0"/>
        <w:ind w:left="0"/>
        <w:jc w:val="both"/>
      </w:pPr>
      <w:r>
        <w:rPr>
          <w:rFonts w:ascii="Times New Roman"/>
          <w:b w:val="false"/>
          <w:i w:val="false"/>
          <w:color w:val="000000"/>
          <w:sz w:val="28"/>
        </w:rPr>
        <w:t>
      - жетпіс есептік айлық есептік көрсеткіштен сомада көтерме жәрдемақы;</w:t>
      </w:r>
    </w:p>
    <w:p>
      <w:pPr>
        <w:spacing w:after="0"/>
        <w:ind w:left="0"/>
        <w:jc w:val="both"/>
      </w:pPr>
      <w:r>
        <w:rPr>
          <w:rFonts w:ascii="Times New Roman"/>
          <w:b w:val="false"/>
          <w:i w:val="false"/>
          <w:color w:val="000000"/>
          <w:sz w:val="28"/>
        </w:rPr>
        <w:t>
      - тұрғын үй сатып алу үшін әлеуметтік қолдау - алты жүз отыз есептік айлық есептік көрсеткіштен аспайтын сомада бюджеттік кредит болып белгіленсін.</w:t>
      </w:r>
    </w:p>
    <w:bookmarkStart w:name="z2" w:id="2"/>
    <w:p>
      <w:pPr>
        <w:spacing w:after="0"/>
        <w:ind w:left="0"/>
        <w:jc w:val="both"/>
      </w:pPr>
      <w:r>
        <w:rPr>
          <w:rFonts w:ascii="Times New Roman"/>
          <w:b w:val="false"/>
          <w:i w:val="false"/>
          <w:color w:val="000000"/>
          <w:sz w:val="28"/>
        </w:rPr>
        <w:t>
      2. "Жамбыл ауданының экономика, бюджеттік жоспарлау және кәсіпкерлік бөлімі" мемлекеттік мекемесі (Келдібекова Ләйлә Қаракүшікқызы) жәрдемақының төленуін қамтамасыз етсін.</w:t>
      </w:r>
    </w:p>
    <w:bookmarkEnd w:id="2"/>
    <w:bookmarkStart w:name="z3" w:id="3"/>
    <w:p>
      <w:pPr>
        <w:spacing w:after="0"/>
        <w:ind w:left="0"/>
        <w:jc w:val="both"/>
      </w:pPr>
      <w:r>
        <w:rPr>
          <w:rFonts w:ascii="Times New Roman"/>
          <w:b w:val="false"/>
          <w:i w:val="false"/>
          <w:color w:val="000000"/>
          <w:sz w:val="28"/>
        </w:rPr>
        <w:t>
      3. "Жамбыл аудандық қаржы бөлімі" мемлекеттік мекемесі (Тоқтағұлова Гүлнәр Бекенқызы) жәрдемақының қаржыландырылуын қамтамасыз етсін.</w:t>
      </w:r>
    </w:p>
    <w:bookmarkEnd w:id="3"/>
    <w:bookmarkStart w:name="z4" w:id="4"/>
    <w:p>
      <w:pPr>
        <w:spacing w:after="0"/>
        <w:ind w:left="0"/>
        <w:jc w:val="both"/>
      </w:pPr>
      <w:r>
        <w:rPr>
          <w:rFonts w:ascii="Times New Roman"/>
          <w:b w:val="false"/>
          <w:i w:val="false"/>
          <w:color w:val="000000"/>
          <w:sz w:val="28"/>
        </w:rPr>
        <w:t xml:space="preserve">
      4. Жамбыл аудандық мәслихатының 2010 жылғы 05 ақпандағы "Жамбыл ауданына жұмыс істеуге және тұруға келген денсаулық сақтау, білім беру, әлеуметтік қамсыздандыру, мәдениет және спорт мамандарына көтерме жәрдемақы төлеу туралы" № 33-143 </w:t>
      </w:r>
      <w:r>
        <w:rPr>
          <w:rFonts w:ascii="Times New Roman"/>
          <w:b w:val="false"/>
          <w:i w:val="false"/>
          <w:color w:val="000000"/>
          <w:sz w:val="28"/>
        </w:rPr>
        <w:t>шешімін</w:t>
      </w:r>
      <w:r>
        <w:rPr>
          <w:rFonts w:ascii="Times New Roman"/>
          <w:b w:val="false"/>
          <w:i w:val="false"/>
          <w:color w:val="000000"/>
          <w:sz w:val="28"/>
        </w:rPr>
        <w:t xml:space="preserve"> Жамбыл аудандық әділет басқармасында 2010 жылғы 09 наурыздағы № 2-7-89 тіркелген. 2010 жылдың 22 наурызында № 12 (5493) Атамекен газетінде жарияланған шешімнің орындалуына байланысты күші жойылды деп танылсын.</w:t>
      </w:r>
    </w:p>
    <w:bookmarkEnd w:id="4"/>
    <w:bookmarkStart w:name="z5" w:id="5"/>
    <w:p>
      <w:pPr>
        <w:spacing w:after="0"/>
        <w:ind w:left="0"/>
        <w:jc w:val="both"/>
      </w:pPr>
      <w:r>
        <w:rPr>
          <w:rFonts w:ascii="Times New Roman"/>
          <w:b w:val="false"/>
          <w:i w:val="false"/>
          <w:color w:val="000000"/>
          <w:sz w:val="28"/>
        </w:rPr>
        <w:t>
      5.Осы шешімнің орындалуын бақылау аудандық мәслихаттың халықты әлеуметтік қорғау, денсаулық сақтау, жұмыспен қамту, ғылым, білім беру, мәдениет, тіл және ұлтаралық қатынастар, заңдылық пен құқықтық тәртіпті сақтау, құқық, азаматтардың бостандығы мен мүдделерін қорғау, депутаттық этика, өкілеттіктер жөніндегі тұрақты комиссиясына (Абаев Әскербек Көкеұлы) жүктелсін.</w:t>
      </w:r>
    </w:p>
    <w:bookmarkEnd w:id="5"/>
    <w:bookmarkStart w:name="z6" w:id="6"/>
    <w:p>
      <w:pPr>
        <w:spacing w:after="0"/>
        <w:ind w:left="0"/>
        <w:jc w:val="both"/>
      </w:pPr>
      <w:r>
        <w:rPr>
          <w:rFonts w:ascii="Times New Roman"/>
          <w:b w:val="false"/>
          <w:i w:val="false"/>
          <w:color w:val="000000"/>
          <w:sz w:val="28"/>
        </w:rPr>
        <w:t>
      6. Осы шешім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Дәуренбаева Ж.Ә.</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Қазиев Б.Б.</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