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44c6" w14:textId="5054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2010 жылғы 27 желтоқсандағы "Балқаш ауданының 2011-2013 жылдарға арналған аудандық бюджеті туралы" N 41-192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2011 жылғы 20 шілдедегі N 49-230 шешімі. Алматы облысының Әділет департаменті Балқаш ауданының Әділет басқармасында 2011 жылы 28 шілдеде N 2-6-86 тіркелді. Күші жойылды - Алматы облысы Балқаш аудандық мәслихатының 2012 жылғы 13 сәуірдегі № 4-30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– Алматы облысы Балқаш аудандық мәслихатының 13.04.2012 № 4-30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Балқаш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Балқаш аудандық мәслихатының 2010 жылғы 27 желтоқсандағы "Балқаш ауданының 2011-2013 жылдарға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N 41-192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31 желтоқсандағы нормативтік құқықтық актілерді мемлекеттік тіркеу Тізілімінде 2-6-78 нөмірімен тіркелген, 2011 жылғы 8 қаңтардағы N 3 "Балқаш өңірі" газетінде жарияланған), 2011 жылғы 9 наурыздағы </w:t>
      </w:r>
      <w:r>
        <w:rPr>
          <w:rFonts w:ascii="Times New Roman"/>
          <w:b w:val="false"/>
          <w:i w:val="false"/>
          <w:color w:val="000000"/>
          <w:sz w:val="28"/>
        </w:rPr>
        <w:t>N 43-204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"Балқаш аудандық мәслихатының 2010 жылғы 27 желтоқсандағы "Балқаш ауданының 2011-2013 жылдарға арналған аудандық бюджеті туралы" N 41-192 шешіміне өзгерістер мен толықтырулар енгізу туралы" (2011 жылғы 16 наурыздағы нормативтік құқықтық актілерді мемлекеттік тіркеу Тізілімінде 2-6-80 нөмірімен тіркелген, 2011 жылғы 2 сәуірдегі N 13 "Балқаш өңірі" газетінде жарияланған), 2011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N 45-213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"Балқаш аудандық мәслихатының 2010 жылғы 27 желтоқсандағы "Балқаш ауданының 2011-2013 жылдарға арналған аудандық бюджеті туралы" N 41-192 шешіміне өзгерістер енгізу туралы" (2011 жылғы 12 сәуірдегі нормативтік құқықтық актілерді мемлекеттік тіркеу Тізілімінде 2-6-82 нөмірімен тіркелген, 2011 жылғы 23 сәуірдегі N 16 "Балқаш өңірі" газетінде жарияланған), 2011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N 46-216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"Балқаш аудандық мәслихатының 2010 жылғы 27 желтоқсандағы "Балқаш ауданының 2011-2013 жылдарға арналған аудандық бюджеті туралы" N 41-192 шешіміне өзгерістер енгізу туралы" (2011 жылғы 19 сәуірдегі нормативтік құқықтық актілерді мемлекеттік тіркеу Тізілімінде 2-6-85 нөмірімен тіркелген, 2011 жылғы 30 сәуірдегі N 17 "Балқаш өңірі" газетінде жарияланған), шешіміне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"Кірістер" "3012121" саны "3085922" санына ауыстырылсын; "салықтық түсімдер" "46708" саны "53823"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"салықтық емес түсімдер" "1652" саны "3157"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"негізгі капиталды сатудан түсетін түсімдер" "8916" саны "14296"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"трансферттерден түсетін түсімдер" "2904422" саны "2938813"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"ағымдағы нысаналы трансферттер" "524981" саны "550454"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"ағымдағы нысаналы трансферттер" "524981" саны "550454" санына ауыстырылсын деген сөзден кейін, келесі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"жұмыспен қамту орталықтарының қызметін қамтамасыз ету 6851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"дамытуға арналған нысаналы трансферттер" "327450" саны "336368"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"мемлекеттік коммуналдық тұрғын үй қорының тұрғын үй құрылысы" "122166" саны "122866"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"инженерлік коммуникациялық инфрақұрылымды дамыту және жайластыру" "194311" саны "186401"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"Төтенше жағдайлардың алдын алу және оларды жою" "23364" саны "35364"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"сумен жабдықтау жүйесін дамыту" "11000" саны "13000"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"Шығындар" "3012121" саны "3085922"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"Таза бюджеттік кредиттеу" "24720" деген саны "24622"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"Бюджет тапшылығы (профициті)" "-40720" деген саны "-40622"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"Бюджет тапшылығын қаржыландыру (профицитін пайдалануы)" "40720" саны "40622"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"мемлекеттік коммуналдық тұрғын үй қорының тұрғын үй құрылысы" "122166" саны "122866"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"инженерлік коммуникациялық инфрақұрылымды дамыту және жайластыру" "194311" саны "186401"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"Төтенше жағдайлардың алдын алу және оларды жою" "23364" саны "35364"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"сумен жабдықтау жүйесін дамыту" "11000" саны "13000"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келесі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"жұмыспен қамту орталықтарының қызметін қамтамасыз ету 6851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"Жалпы сипаттағы мемлекеттік қызметтер" "218369" саны "223811"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"Қорғаныс" "24299" саны "36154"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"Білім беру" "1790100" саны "1803037"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"Тұрғын үй коммуналдық шаруашылық" деген жол бойынша "473083" саны "506411"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"Басқалар" "42093" саны "41867"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2011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42"/>
        <w:gridCol w:w="5158"/>
      </w:tblGrid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Байсынов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Қамаубаев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Нұрланбек Рахатұлы Рақышев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 шілде 2011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2011-2013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41-192 шешіміне 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 туралы N 49-230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1-қосымша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бюджеттің ағымдағы бюджеттік</w:t>
      </w:r>
      <w:r>
        <w:br/>
      </w:r>
      <w:r>
        <w:rPr>
          <w:rFonts w:ascii="Times New Roman"/>
          <w:b/>
          <w:i w:val="false"/>
          <w:color w:val="000000"/>
        </w:rPr>
        <w:t>бағдарламаларының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1388"/>
        <w:gridCol w:w="811"/>
        <w:gridCol w:w="1388"/>
        <w:gridCol w:w="3614"/>
        <w:gridCol w:w="4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аумақтың жеріне,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 рекреациялық және тарихи-мәдени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мақсаттағы жерлерге салынатын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 үшiн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лицензиялық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үшiн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және олармен мәмiле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мемлекеттiк тiркегенi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 мекендердегi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белдеуiнде бөлiнген сыртқы /көрнекi/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жарнамаларды орналастырғаны үшiн төлем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құжаттар бергенi үшiн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уәкiлеттiгi бар мемлекеттiк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алатын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Сотқа берілетін талап арыздардан,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жүгіну шағымдарынан,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көшірмесін беру туралы мәселе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сот анықтамасына жеке шағымдардан,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арыздардан,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соттың шет ел соттары мен төрелік соттарының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 бойынша атқару парақтың,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(төлнұсқаларын)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тіркегені, 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тіркегені туралы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куәліктер бергені үшін, сондай–ақ туу, неке,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бұзу, өлуі туралы актілердің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өзгерту, толықтыру, түзету мен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келтіруге байланысты куәліктерді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Шетелдіктердің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құжаттарды рәсімдегені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 және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ресiмдегенi үшін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 аулау құқығына рұқсат берілгені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 белгі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калибрі 4,5 мм-ге дейінгілерін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бірлігін тіркегені және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 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Тракторшы-машинистің куәлігі берілгені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айыппұлдар, өсімпұлдар, санкциялар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Республикалық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департаменттері олардың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бөлімшелері салатын әкімшілік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салыққа жатпайтын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Азаматтарға пәтерлер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трансферттерден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қабылдануына байланысты ысырапты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өтеуге арналған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қаражатының бос қалдық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қаражатының бос қалдық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582"/>
        <w:gridCol w:w="1413"/>
        <w:gridCol w:w="1413"/>
        <w:gridCol w:w="1413"/>
        <w:gridCol w:w="3408"/>
        <w:gridCol w:w="30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 Ы Ғ Ы Н Д А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әкiмiнің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органдардың күрделі шығындары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(облыстық маңызы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бюджеттiк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тәрбие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 төлемін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 төлемін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ауылдың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 тегiн алып баруды және керi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тәрбие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 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 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тәрбие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кәсiптiк даярлау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қатысушыларға мемлекеттік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облыстық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есептеу, төлеу мен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 және (немесе)сатып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Коммуникациялық инфрақұрылымдардың дамуы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тәрбие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дүниесiн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бюджеттiк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және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шаруа. жануар. бірдейлендіру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 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-2020"бағдарламасы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жеке кәсіпкерлікті 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тәрбие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игерілмей қалған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бюджетке қайтаруға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