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951c" w14:textId="ac69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2011 жылғы 31 наурыздағы N 31 қаулысы. Алматы облысының Әділет департаменті Балқаш ауданының Әділет басқармасында 2011 жылы 19 сәуірде N 2-6-84 тіркелді. Күші жойылды - Алматы облысы Балқаш ауданы әкімдігінің 2012 жылғы 12 наурыздағы N 45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2012.03.12 </w:t>
      </w:r>
      <w:r>
        <w:rPr>
          <w:rFonts w:ascii="Times New Roman"/>
          <w:b w:val="false"/>
          <w:i w:val="false"/>
          <w:color w:val="ff0000"/>
          <w:sz w:val="28"/>
        </w:rPr>
        <w:t>N 45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Республикасының Президентінің 2011 жылғы 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жылғы 3 наурыздағы "Қазақстан Республикасы Президентінің 2011 жылдың 3 наурыздағы N 1163 Жарлығын іске асыру туралы N 250 </w:t>
      </w:r>
      <w:r>
        <w:rPr>
          <w:rFonts w:ascii="Times New Roman"/>
          <w:b w:val="false"/>
          <w:i w:val="false"/>
          <w:color w:val="000000"/>
          <w:sz w:val="28"/>
        </w:rPr>
        <w:t>Қаулысына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округтердің әкімдеріне Бақанас ауылы, Қонаев көшесі, 35 үй мекен-жайындағы шақыру учаскесіне "Алматы облысы Балқаш ауданы қорғаныс істері жөніндегі бөлімі" мемлекеттік мекемесі арқылы әскерге шақыруды кейінге қалдыруға немесе босатуға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2011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4. Ауылдық округтердің әкімдері 2011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"Балқаш аудандық ішкі істер бөлімі" мемлекеттік мекемесінің бастығы Жанат Құдайбергенов (келісім бойынша) әскери міндеттерін орындаудан жалтарған адамдарды іздестіруді және ұстауды өз құзыреті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Балқаш ауданы әкімдігінің 2010 жылдың 7 сәуірдегі "Қазақстан Республикасының 1983-1992 жылдары туылған азаматтарын 2010 жылдың сәуір-маусымында және қазан-желтоқсанында кезекті мерзімді әскери қызметке шақыру туралы" N 41 (Балқаш ауданының Әділет басқармасында 2010 жылдың 13 мамырдағы N 2-6-70 нөмірімен нормативтік құқықтық актісі мемлекеттік тіркеу тізілімінде тіркелген) </w:t>
      </w:r>
      <w:r>
        <w:rPr>
          <w:rFonts w:ascii="Times New Roman"/>
          <w:b w:val="false"/>
          <w:i w:val="false"/>
          <w:color w:val="000000"/>
          <w:sz w:val="28"/>
        </w:rPr>
        <w:t>қаулысының</w:t>
      </w:r>
      <w:r>
        <w:rPr>
          <w:rFonts w:ascii="Times New Roman"/>
          <w:b w:val="false"/>
          <w:i w:val="false"/>
          <w:color w:val="000000"/>
          <w:sz w:val="28"/>
        </w:rPr>
        <w:t xml:space="preserve">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Рахымбаев Бақытбек Рахымбайұлына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Е. Қошанбеков</w:t>
      </w:r>
    </w:p>
    <w:bookmarkStart w:name="z10" w:id="1"/>
    <w:p>
      <w:pPr>
        <w:spacing w:after="0"/>
        <w:ind w:left="0"/>
        <w:jc w:val="both"/>
      </w:pPr>
      <w:r>
        <w:rPr>
          <w:rFonts w:ascii="Times New Roman"/>
          <w:b w:val="false"/>
          <w:i w:val="false"/>
          <w:color w:val="000000"/>
          <w:sz w:val="28"/>
        </w:rPr>
        <w:t>
Аудан әкімдігінің 2011 жылдың</w:t>
      </w:r>
      <w:r>
        <w:br/>
      </w:r>
      <w:r>
        <w:rPr>
          <w:rFonts w:ascii="Times New Roman"/>
          <w:b w:val="false"/>
          <w:i w:val="false"/>
          <w:color w:val="000000"/>
          <w:sz w:val="28"/>
        </w:rPr>
        <w:t xml:space="preserve">
31 наурыздағы N 31 Қазақстан </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2011 жылдың сәуір-маусым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Кушербаев Марат Жеңісұлы – комиссия төрағасы, Балқаш ауданының қорғаныс істері жөніндегі бөлімі мемлекеттік мекемесінің бастығы;</w:t>
      </w:r>
      <w:r>
        <w:br/>
      </w:r>
      <w:r>
        <w:rPr>
          <w:rFonts w:ascii="Times New Roman"/>
          <w:b w:val="false"/>
          <w:i w:val="false"/>
          <w:color w:val="000000"/>
          <w:sz w:val="28"/>
        </w:rPr>
        <w:t>
      Рахымбаев Бақытбек Рахымбайұлы – комиссия төрағасының орынбасары, аудан әкімінің орынбасары;</w:t>
      </w:r>
      <w:r>
        <w:br/>
      </w:r>
      <w:r>
        <w:rPr>
          <w:rFonts w:ascii="Times New Roman"/>
          <w:b w:val="false"/>
          <w:i w:val="false"/>
          <w:color w:val="000000"/>
          <w:sz w:val="28"/>
        </w:rPr>
        <w:t>
      Құдайбергенов Жанат Қуанышұлы – Балқаш аудандық ішкі істер бөлімінің бастығы;</w:t>
      </w:r>
      <w:r>
        <w:br/>
      </w:r>
      <w:r>
        <w:rPr>
          <w:rFonts w:ascii="Times New Roman"/>
          <w:b w:val="false"/>
          <w:i w:val="false"/>
          <w:color w:val="000000"/>
          <w:sz w:val="28"/>
        </w:rPr>
        <w:t>
      Мұратбаев Ринат Алмазұлы – "Балқаш аудандық орталық аудандық ауруханасы" мемлекеттік коммуналдық қазыналық кәсіпорынының бас дәрігері, аудандық дәрігерлік комиссиясының төрағасы;</w:t>
      </w:r>
      <w:r>
        <w:br/>
      </w:r>
      <w:r>
        <w:rPr>
          <w:rFonts w:ascii="Times New Roman"/>
          <w:b w:val="false"/>
          <w:i w:val="false"/>
          <w:color w:val="000000"/>
          <w:sz w:val="28"/>
        </w:rPr>
        <w:t>
      Қабельдинова Рабиға Сиқымқызы – комиссия хатшысы, "Балқаш ауданының орталық аудандық ауруханасы" мемлекеттік коммуналдық қазыналық кәсіпорынының медбикесі.</w:t>
      </w:r>
    </w:p>
    <w:bookmarkStart w:name="z12" w:id="3"/>
    <w:p>
      <w:pPr>
        <w:spacing w:after="0"/>
        <w:ind w:left="0"/>
        <w:jc w:val="both"/>
      </w:pPr>
      <w:r>
        <w:rPr>
          <w:rFonts w:ascii="Times New Roman"/>
          <w:b w:val="false"/>
          <w:i w:val="false"/>
          <w:color w:val="000000"/>
          <w:sz w:val="28"/>
        </w:rPr>
        <w:t>
Аудан әкімдігінің 2011 жылдың</w:t>
      </w:r>
      <w:r>
        <w:br/>
      </w:r>
      <w:r>
        <w:rPr>
          <w:rFonts w:ascii="Times New Roman"/>
          <w:b w:val="false"/>
          <w:i w:val="false"/>
          <w:color w:val="000000"/>
          <w:sz w:val="28"/>
        </w:rPr>
        <w:t xml:space="preserve">
31 наурыздағы N 31 Қазақстан </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2011 жылдың сәуір-маусым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шақыру туралы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Аудан бойынша азаматтарды әскери қызметке шақыруды өткізу</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1905"/>
        <w:gridCol w:w="545"/>
        <w:gridCol w:w="513"/>
        <w:gridCol w:w="562"/>
        <w:gridCol w:w="497"/>
        <w:gridCol w:w="513"/>
        <w:gridCol w:w="546"/>
        <w:gridCol w:w="568"/>
        <w:gridCol w:w="568"/>
        <w:gridCol w:w="568"/>
        <w:gridCol w:w="584"/>
        <w:gridCol w:w="503"/>
        <w:gridCol w:w="546"/>
        <w:gridCol w:w="530"/>
        <w:gridCol w:w="465"/>
        <w:gridCol w:w="562"/>
        <w:gridCol w:w="530"/>
        <w:gridCol w:w="546"/>
        <w:gridCol w:w="536"/>
        <w:gridCol w:w="520"/>
        <w:gridCol w:w="503"/>
      </w:tblGrid>
      <w:tr>
        <w:trPr>
          <w:trHeight w:val="30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Бақбақты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Қарой</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Желтораңғы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Балатопар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