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ac9b" w14:textId="eaea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2010 жылғы 23 желтоқсанда қабылданған "Алакөл ауданының 2011-2013 жылдарға арналған аудандық бюджеті туралы" 33-1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2011 жылғы 18 наурыздағы N 38-1 шешімі. Алматы облысының Әділет департаменті Алакөл ауданының Әділет басқармасында 2011 жылы 04 сәуірде N 2-5-145 тіркелді. Күші жойылды - Алматы облысы Алакөл аудандық мәслихатының 2012 жылғы 09 маусымдағы N 5-5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Алакөл аудандық мәслихатының 2012.06.09 N 5-5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2001 жылғы 23 қаңтардағы N 148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N 95 Бюджет кодексінің 104-бабының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106-бабының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"Алматы облысының 2011-2013 жылдарға арналған облыстық бюджеті туралы" облыстық мәслихат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Алакөл ауданы мәслихатының 2010 жылдың 23 желтоқсанда қабылданған "Алакөл ауданының 2011-2013 жылдарға арналған аудандық бюджеті туралы" 33-1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N 2-5-136, күні 2010.31.12., Алакөл газетінің N 4 (7430) 2011 жылдың 29 қаңтарында жария етілген), Алакөл ауданы мәслихатының 2011 жылдың 18 ақпанда қабылданған "Алакөл ауданының 2011-2013 жылдарға арналған аудандық бюджеті туралы" 33-1 шешіміне төмендегідей өзгертулер мен толықтырулар енгізу туралы (нормативтік құқықтық актілерді мемлекеттік тіркеу тізілімінде тіркелген N </w:t>
      </w:r>
      <w:r>
        <w:rPr>
          <w:rFonts w:ascii="Times New Roman"/>
          <w:b w:val="false"/>
          <w:i w:val="false"/>
          <w:color w:val="000000"/>
          <w:sz w:val="28"/>
        </w:rPr>
        <w:t>2-5-143</w:t>
      </w:r>
      <w:r>
        <w:rPr>
          <w:rFonts w:ascii="Times New Roman"/>
          <w:b w:val="false"/>
          <w:i w:val="false"/>
          <w:color w:val="000000"/>
          <w:sz w:val="28"/>
        </w:rPr>
        <w:t>, күні 2011.23.02., Алакөл газетінің N 12 (7438) 2011 жылдың 12 наурызында жария етілген) төмендегідей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"Кірістер" "4626487" саны "4656839"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"Трансферттік түсімдері" "3751649" саны "3782001"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"Облыстық бюджеттен түсетін трансферттер" "3751649" саны "3782001"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мақсатты трансферттер" "514371" саны "526017"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ұйымдардың тәрбиешілеріне біліктілік санаты үшін қосымша ақының көлемін ұлғайтуға 18 млн.706 мың теңгеге ескерілсін;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"эпизоотияға қарсы іс-шаралар жүргізуге арналған ағымдағы нысаналы трансферттер" "82313" саны "92815"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"Бизнестің жол картасы – 2020" бағдарламасы шеңберінде жеке кәсіпкерлікті қолдауға "1560" саны "2704"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деген жол бойынша "4641567" саны "4678527"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тапшылығы" "-82108" саны "-88716"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қаржыландыру" "82108" саны "88716" санына ауыстырылсын, келесі жолмен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"54600" саны "61208"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"4540" саны "4815"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"82313" саны "92815"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"138135" саны "143098"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"6240" саны "7384"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 2011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Қ.К. Абдрахманов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Б.Т. Сейрбаев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Найманбаева Қатипа Майкенқызы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наурыз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Бекболатов Сатай Нұрмұхашұлы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наурыз 2011 жыл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 қабылданған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33-1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наурызда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қабылданған 38-1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Алакөл ауданының 2011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89"/>
        <w:gridCol w:w="609"/>
        <w:gridCol w:w="9607"/>
        <w:gridCol w:w="1746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4656839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866793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839263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776047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19616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20154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қызметі жүргізгені үшін алынатын алымдар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3782001</w:t>
            </w:r>
          </w:p>
        </w:tc>
      </w:tr>
      <w:tr>
        <w:trPr>
          <w:trHeight w:val="1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3782001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3782001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86"/>
        <w:gridCol w:w="651"/>
        <w:gridCol w:w="729"/>
        <w:gridCol w:w="8844"/>
        <w:gridCol w:w="1760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4678527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316744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283521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79883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63583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190261</w:t>
            </w:r>
          </w:p>
        </w:tc>
      </w:tr>
      <w:tr>
        <w:trPr>
          <w:trHeight w:val="8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187961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22727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22727</w:t>
            </w:r>
          </w:p>
        </w:tc>
      </w:tr>
      <w:tr>
        <w:trPr>
          <w:trHeight w:val="7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басқару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 шаралар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3330163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348314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348314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348314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2529534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2527847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2504649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23198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452315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385713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385713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66602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мекемелерінде білім беру жүйесін ақпараттандыру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27820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өткізу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 ұстауға асыраушыларына ай сайынғы ақшалай қаражат төлемдері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14285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152408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152408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40227</w:t>
            </w:r>
          </w:p>
        </w:tc>
      </w:tr>
      <w:tr>
        <w:trPr>
          <w:trHeight w:val="10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16068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39501</w:t>
            </w:r>
          </w:p>
        </w:tc>
      </w:tr>
      <w:tr>
        <w:trPr>
          <w:trHeight w:val="10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16412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16412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</w:t>
            </w:r>
          </w:p>
        </w:tc>
      </w:tr>
      <w:tr>
        <w:trPr>
          <w:trHeight w:val="7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375822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94786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94786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91355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(немесе) сатып алу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223939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223939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80841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143098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57097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</w:tr>
      <w:tr>
        <w:trPr>
          <w:trHeight w:val="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177366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131417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саясат, мәдениет және тілдерді дамыту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131417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131417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34195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саясат, мәдениет және тілдерді дамыту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34195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24444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саясат, мәдениет және тілдерді дамыту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</w:p>
        </w:tc>
      </w:tr>
      <w:tr>
        <w:trPr>
          <w:trHeight w:val="7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131348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</w:t>
            </w:r>
          </w:p>
        </w:tc>
      </w:tr>
      <w:tr>
        <w:trPr>
          <w:trHeight w:val="10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92815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92815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92815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</w:t>
            </w:r>
          </w:p>
        </w:tc>
      </w:tr>
      <w:tr>
        <w:trPr>
          <w:trHeight w:val="15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оңтайлы және тиімді қала құрылыстық игеруді қамтамасыз ету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</w:t>
            </w:r>
          </w:p>
        </w:tc>
      </w:tr>
      <w:tr>
        <w:trPr>
          <w:trHeight w:val="9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аумағындағы қала құрылысын дамытудың кешенді схемаларын, аудандық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46187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46187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18947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18647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27508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операциялар бойынша сальдо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39520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89"/>
        <w:gridCol w:w="665"/>
        <w:gridCol w:w="9405"/>
        <w:gridCol w:w="189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-88716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61208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 қабылданған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33-1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наурызда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қабылданған 38-1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Ауылдарда жұмыс жасайтын мамандарды әлеуметтік қолдауға аудан</w:t>
      </w:r>
      <w:r>
        <w:br/>
      </w:r>
      <w:r>
        <w:rPr>
          <w:rFonts w:ascii="Times New Roman"/>
          <w:b/>
          <w:i w:val="false"/>
          <w:color w:val="000000"/>
        </w:rPr>
        <w:t>
бюджетіне берілетін нысаналы ағымдағы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1542"/>
        <w:gridCol w:w="1542"/>
        <w:gridCol w:w="1465"/>
        <w:gridCol w:w="1890"/>
        <w:gridCol w:w="2552"/>
        <w:gridCol w:w="1731"/>
        <w:gridCol w:w="1737"/>
      </w:tblGrid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180" w:hRule="atLeast"/>
        </w:trPr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сала бойынша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 қабылданған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33-1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наурызда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қабылданған 38-1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бюджет қаражаты есебінен эпизоотияға қарсы</w:t>
      </w:r>
      <w:r>
        <w:br/>
      </w:r>
      <w:r>
        <w:rPr>
          <w:rFonts w:ascii="Times New Roman"/>
          <w:b/>
          <w:i w:val="false"/>
          <w:color w:val="000000"/>
        </w:rPr>
        <w:t>
іс-шаралар жүргізуге аудан бюджетіне берілетін нысаналы</w:t>
      </w:r>
      <w:r>
        <w:br/>
      </w:r>
      <w:r>
        <w:rPr>
          <w:rFonts w:ascii="Times New Roman"/>
          <w:b/>
          <w:i w:val="false"/>
          <w:color w:val="000000"/>
        </w:rPr>
        <w:t>
ағымдағы трансферт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9748"/>
        <w:gridCol w:w="2744"/>
      </w:tblGrid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92815</w:t>
            </w:r>
          </w:p>
        </w:tc>
      </w:tr>
    </w:tbl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 қабылданған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33-1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наурызда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қабылданған 38-1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 жүйелерін дамытуға аудан бюджетіне берілетін нысаналы даму</w:t>
      </w:r>
      <w:r>
        <w:br/>
      </w:r>
      <w:r>
        <w:rPr>
          <w:rFonts w:ascii="Times New Roman"/>
          <w:b/>
          <w:i w:val="false"/>
          <w:color w:val="000000"/>
        </w:rPr>
        <w:t>
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3555"/>
        <w:gridCol w:w="2831"/>
        <w:gridCol w:w="2788"/>
        <w:gridCol w:w="330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6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13943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129155</w:t>
            </w:r>
          </w:p>
        </w:tc>
      </w:tr>
    </w:tbl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 қабылданған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33-1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наурызда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қабылданған 38-1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Халыққа әлеуметтік көмек көрсетуге аудан бюджетіне берілетін</w:t>
      </w:r>
      <w:r>
        <w:br/>
      </w:r>
      <w:r>
        <w:rPr>
          <w:rFonts w:ascii="Times New Roman"/>
          <w:b/>
          <w:i w:val="false"/>
          <w:color w:val="000000"/>
        </w:rPr>
        <w:t>
нысаналы ағымдағы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3624"/>
        <w:gridCol w:w="2868"/>
        <w:gridCol w:w="2828"/>
        <w:gridCol w:w="314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6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</w:p>
        </w:tc>
        <w:tc>
          <w:tcPr>
            <w:tcW w:w="2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тәжірибесіне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