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8649" w14:textId="ef18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"Қапшағай қаласының 2011-2013 жылдарға арналған қалалық бюджеті туралы" қалалық мәслихаттың 2010 жылғы 22 желтоқсандағы № 242-48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2011 жылғы 21 ақпандағы N 254-52 шешімі. Алматы облысы Қапшағай қаласының Әділет басқармасында 2011 жылғы 28 ақпанда N 2-2-116 тіркелді. Күші жойылды - Алматы облысы Қапшағай аудандық мәслихатының 2012 жылғы 09 қазандағы N 7-44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Қапшағай аудандық мәслихатының 2012.10.09 N 7-44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2-тармағының 4-тармақшасына, «Қазақстан Республикасындағы жергілікті мемлекеттік басқару және өзін-өзі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1-тармақшасына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«Қапшағай қаласының 2011-2013 жылдарға арналған қалалық бюджеті туралы» қалалық мәслихаттың 2010 жылғы 22 желтоқсандағы № 242-48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2010 жылғы 30 желтоқсанда 2-2-114 нөмірмен тіркелген, «Нұрлы өлке» газетінің 2011 жылғы 7 қаңтардағы 1-2 (120)-нөмірінде, 14 қаңтардағы 3 (121)-нөмірінде, 21 қаңтардағы 4 (122)-нөмірінде жарияланған) төмендегідей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кірістер» деген жолдағы «4159418» саны «4315831»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«трансферттердің түсімдері» деген жолдағы «3198453» саны «3354866»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шығыстар» деген жолдағы «4159418» саны «4344662»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таза бюджеттік кредиттеу» деген жолдағы «19405» саны «19825»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кредиттер» деген жолдағы «19584» саны «20004»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бюджет тапшылығы» деген жолдағы «-19405» саны «(-48656)»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бюджет тапшылығын қаржыландыру» деген жолдағы «19405» саны «48656»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бюджет тапшылығын қаржыландыру» деген жолдан кейін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бюджет қаражатының пайдаланылатын қалдықтары» деген жол мен «144731» саны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қарыздарды өтеу» деген жол мен «116079» саны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қызметтерге» деген жолдағы «124523» саны «125123»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беруге» деген жолдағы «1569705» саны «1749705»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және әлеуметтік қамсыздандыруға» деген жолдағы «138342» саны «136782»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«ауыл, су, орман, балық шаруашылығы, ерекше қорғалатын табиғи аумақтар, қоршаған ортаны және жануарлар дүниесін қорғау, жер қатынастарына» деген жолдағы «50131» саны «49910»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«басқаларға» деген жолдағы «41052» саны «42612» санына ауыстырылсын,;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«басқаларға» деген жолдан кейін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«трансферттер» деген жол мен «4865» саны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1-қосымшасы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 2-қосымшасы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 3-қосымшасы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 4-қосымшасы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2011 жылғы 1 қаңтардан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 А. Б. Хивинцев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Қ. Н.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"Қапшағай 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қалалық бюджеті туралы" Қапшағай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242-48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өзгертулер мен 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2011 жылғы 21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254-52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2011 жылға арналған қалалық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35"/>
        <w:gridCol w:w="643"/>
        <w:gridCol w:w="9118"/>
        <w:gridCol w:w="199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 І Р І С Т Е 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4315831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782065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620780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139145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102495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9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5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9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3354866</w:t>
            </w:r>
          </w:p>
        </w:tc>
      </w:tr>
      <w:tr>
        <w:trPr>
          <w:trHeight w:val="6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3354866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3354866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721"/>
        <w:gridCol w:w="764"/>
        <w:gridCol w:w="742"/>
        <w:gridCol w:w="7561"/>
        <w:gridCol w:w="200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 Ы Ғ Ы С Т А 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4344662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125123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97542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65006</w:t>
            </w:r>
          </w:p>
        </w:tc>
      </w:tr>
      <w:tr>
        <w:trPr>
          <w:trHeight w:val="6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51206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8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12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</w:t>
            </w:r>
          </w:p>
        </w:tc>
      </w:tr>
      <w:tr>
        <w:trPr>
          <w:trHeight w:val="12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9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15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15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9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1749705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257126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257126</w:t>
            </w:r>
          </w:p>
        </w:tc>
      </w:tr>
      <w:tr>
        <w:trPr>
          <w:trHeight w:val="6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257126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1249549</w:t>
            </w:r>
          </w:p>
        </w:tc>
      </w:tr>
      <w:tr>
        <w:trPr>
          <w:trHeight w:val="9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1249333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1200004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49329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243030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197500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197500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</w:t>
            </w:r>
          </w:p>
        </w:tc>
      </w:tr>
      <w:tr>
        <w:trPr>
          <w:trHeight w:val="9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12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9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12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136782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119765</w:t>
            </w:r>
          </w:p>
        </w:tc>
      </w:tr>
      <w:tr>
        <w:trPr>
          <w:trHeight w:val="9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119765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</w:t>
            </w:r>
          </w:p>
        </w:tc>
      </w:tr>
      <w:tr>
        <w:trPr>
          <w:trHeight w:val="16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</w:t>
            </w:r>
          </w:p>
        </w:tc>
      </w:tr>
      <w:tr>
        <w:trPr>
          <w:trHeight w:val="9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</w:t>
            </w:r>
          </w:p>
        </w:tc>
      </w:tr>
      <w:tr>
        <w:trPr>
          <w:trHeight w:val="15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</w:p>
        </w:tc>
      </w:tr>
      <w:tr>
        <w:trPr>
          <w:trHeight w:val="9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</w:p>
        </w:tc>
      </w:tr>
      <w:tr>
        <w:trPr>
          <w:trHeight w:val="13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9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2037272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286662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286662</w:t>
            </w:r>
          </w:p>
        </w:tc>
      </w:tr>
      <w:tr>
        <w:trPr>
          <w:trHeight w:val="6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36246</w:t>
            </w:r>
          </w:p>
        </w:tc>
      </w:tr>
      <w:tr>
        <w:trPr>
          <w:trHeight w:val="6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250416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1452050</w:t>
            </w:r>
          </w:p>
        </w:tc>
      </w:tr>
      <w:tr>
        <w:trPr>
          <w:trHeight w:val="9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1452050</w:t>
            </w:r>
          </w:p>
        </w:tc>
      </w:tr>
      <w:tr>
        <w:trPr>
          <w:trHeight w:val="6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10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190843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183653</w:t>
            </w:r>
          </w:p>
        </w:tc>
      </w:tr>
      <w:tr>
        <w:trPr>
          <w:trHeight w:val="12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102294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298560</w:t>
            </w:r>
          </w:p>
        </w:tc>
      </w:tr>
      <w:tr>
        <w:trPr>
          <w:trHeight w:val="9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санитариясың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181128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12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13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9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9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ветеринария саласындағы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9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9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</w:tr>
      <w:tr>
        <w:trPr>
          <w:trHeight w:val="12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6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9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6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12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</w:t>
            </w:r>
          </w:p>
        </w:tc>
      </w:tr>
      <w:tr>
        <w:trPr>
          <w:trHeight w:val="6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</w:tr>
      <w:tr>
        <w:trPr>
          <w:trHeight w:val="9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9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9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130645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130645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42612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42612</w:t>
            </w:r>
          </w:p>
        </w:tc>
      </w:tr>
      <w:tr>
        <w:trPr>
          <w:trHeight w:val="9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7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9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12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13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6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765"/>
        <w:gridCol w:w="786"/>
        <w:gridCol w:w="7980"/>
        <w:gridCol w:w="2097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9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725"/>
        <w:gridCol w:w="940"/>
        <w:gridCol w:w="940"/>
        <w:gridCol w:w="7041"/>
        <w:gridCol w:w="2144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активтерiмен операциялар бойынша сальдо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721"/>
        <w:gridCol w:w="485"/>
        <w:gridCol w:w="592"/>
        <w:gridCol w:w="7904"/>
        <w:gridCol w:w="209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-48656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тапшылығын қаржыландыру (профицитiн пайдалану)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48656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144731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144731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442"/>
        <w:gridCol w:w="721"/>
        <w:gridCol w:w="699"/>
        <w:gridCol w:w="8074"/>
        <w:gridCol w:w="2072"/>
      </w:tblGrid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"Қапшағай 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қалалық бюджеті туралы" Қапшағай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242-48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өзгертулер мен 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2011 жылғы 21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254-52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2012 жылға арналған қалалық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29"/>
        <w:gridCol w:w="842"/>
        <w:gridCol w:w="8702"/>
        <w:gridCol w:w="2222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 І Р І С Т Е 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4273205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801810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634020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5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9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3309603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3309603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3309603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464"/>
        <w:gridCol w:w="701"/>
        <w:gridCol w:w="915"/>
        <w:gridCol w:w="7679"/>
        <w:gridCol w:w="220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 Ы Ғ Ы С Т А 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4273205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104275</w:t>
            </w:r>
          </w:p>
        </w:tc>
      </w:tr>
      <w:tr>
        <w:trPr>
          <w:trHeight w:val="6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81992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49882</w:t>
            </w:r>
          </w:p>
        </w:tc>
      </w:tr>
      <w:tr>
        <w:trPr>
          <w:trHeight w:val="6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</w:p>
        </w:tc>
      </w:tr>
      <w:tr>
        <w:trPr>
          <w:trHeight w:val="12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12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9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15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15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1683938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238116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238116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238116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1349822</w:t>
            </w:r>
          </w:p>
        </w:tc>
      </w:tr>
      <w:tr>
        <w:trPr>
          <w:trHeight w:val="9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1349591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1297250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52341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</w:p>
        </w:tc>
      </w:tr>
      <w:tr>
        <w:trPr>
          <w:trHeight w:val="9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12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</w:p>
        </w:tc>
      </w:tr>
      <w:tr>
        <w:trPr>
          <w:trHeight w:val="9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12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техникалық кәсіптік білім беру ұйымдарында электрондық оқыту жүйесін енгізу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Интернетке қолжетімділікті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142297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124987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124987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33519</w:t>
            </w:r>
          </w:p>
        </w:tc>
      </w:tr>
      <w:tr>
        <w:trPr>
          <w:trHeight w:val="17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30828</w:t>
            </w:r>
          </w:p>
        </w:tc>
      </w:tr>
      <w:tr>
        <w:trPr>
          <w:trHeight w:val="11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</w:p>
        </w:tc>
      </w:tr>
      <w:tr>
        <w:trPr>
          <w:trHeight w:val="12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</w:tr>
      <w:tr>
        <w:trPr>
          <w:trHeight w:val="9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</w:tr>
      <w:tr>
        <w:trPr>
          <w:trHeight w:val="13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1952132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399939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399939</w:t>
            </w:r>
          </w:p>
        </w:tc>
      </w:tr>
      <w:tr>
        <w:trPr>
          <w:trHeight w:val="6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189939</w:t>
            </w:r>
          </w:p>
        </w:tc>
      </w:tr>
      <w:tr>
        <w:trPr>
          <w:trHeight w:val="6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1277563</w:t>
            </w:r>
          </w:p>
        </w:tc>
      </w:tr>
      <w:tr>
        <w:trPr>
          <w:trHeight w:val="9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1277563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155417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274630</w:t>
            </w:r>
          </w:p>
        </w:tc>
      </w:tr>
      <w:tr>
        <w:trPr>
          <w:trHeight w:val="9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санитариясың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9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256650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45753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санитариясың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193456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12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13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</w:tr>
      <w:tr>
        <w:trPr>
          <w:trHeight w:val="9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ветеринария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9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12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9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138159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138159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9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150490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150490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2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9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139790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</w:t>
            </w:r>
          </w:p>
        </w:tc>
      </w:tr>
      <w:tr>
        <w:trPr>
          <w:trHeight w:val="15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12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721"/>
        <w:gridCol w:w="935"/>
        <w:gridCol w:w="935"/>
        <w:gridCol w:w="6959"/>
        <w:gridCol w:w="2244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</w:p>
        </w:tc>
      </w:tr>
      <w:tr>
        <w:trPr>
          <w:trHeight w:val="9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</w:p>
        </w:tc>
      </w:tr>
      <w:tr>
        <w:trPr>
          <w:trHeight w:val="9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721"/>
        <w:gridCol w:w="935"/>
        <w:gridCol w:w="549"/>
        <w:gridCol w:w="7345"/>
        <w:gridCol w:w="2244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активтерiмен операциялар бойынша сальдо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723"/>
        <w:gridCol w:w="530"/>
        <w:gridCol w:w="508"/>
        <w:gridCol w:w="7803"/>
        <w:gridCol w:w="222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-23866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тапшылығын қаржыландыру (профицитiн пайдалану)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98"/>
        <w:gridCol w:w="784"/>
        <w:gridCol w:w="827"/>
        <w:gridCol w:w="7417"/>
        <w:gridCol w:w="2219"/>
      </w:tblGrid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"Қапшағай 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қалалық бюджеті туралы" Қапшағай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242-48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өзгертулер мен 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2011 жылғы 21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254-52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2013 жылға арналған қалалық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403"/>
        <w:gridCol w:w="790"/>
        <w:gridCol w:w="8791"/>
        <w:gridCol w:w="223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 І Р І С Т Е 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4139628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815680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643580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414500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5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3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9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5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9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121691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121691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121691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3166557</w:t>
            </w:r>
          </w:p>
        </w:tc>
      </w:tr>
      <w:tr>
        <w:trPr>
          <w:trHeight w:val="6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3166557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726"/>
        <w:gridCol w:w="941"/>
        <w:gridCol w:w="942"/>
        <w:gridCol w:w="6963"/>
        <w:gridCol w:w="221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 Ы Ғ Ы С Т А 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4139628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106991</w:t>
            </w:r>
          </w:p>
        </w:tc>
      </w:tr>
      <w:tr>
        <w:trPr>
          <w:trHeight w:val="6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84171</w:t>
            </w:r>
          </w:p>
        </w:tc>
      </w:tr>
      <w:tr>
        <w:trPr>
          <w:trHeight w:val="6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50971</w:t>
            </w:r>
          </w:p>
        </w:tc>
      </w:tr>
      <w:tr>
        <w:trPr>
          <w:trHeight w:val="6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49971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</w:t>
            </w:r>
          </w:p>
        </w:tc>
      </w:tr>
      <w:tr>
        <w:trPr>
          <w:trHeight w:val="9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19772</w:t>
            </w:r>
          </w:p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</w:p>
        </w:tc>
      </w:tr>
      <w:tr>
        <w:trPr>
          <w:trHeight w:val="12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</w:t>
            </w:r>
          </w:p>
        </w:tc>
      </w:tr>
      <w:tr>
        <w:trPr>
          <w:trHeight w:val="9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</w:t>
            </w:r>
          </w:p>
        </w:tc>
      </w:tr>
      <w:tr>
        <w:trPr>
          <w:trHeight w:val="15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15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9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2089886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276012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276012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276012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1724295</w:t>
            </w:r>
          </w:p>
        </w:tc>
      </w:tr>
      <w:tr>
        <w:trPr>
          <w:trHeight w:val="9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9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1724048</w:t>
            </w:r>
          </w:p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1666818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57230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89578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89578</w:t>
            </w:r>
          </w:p>
        </w:tc>
      </w:tr>
      <w:tr>
        <w:trPr>
          <w:trHeight w:val="9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</w:p>
        </w:tc>
      </w:tr>
      <w:tr>
        <w:trPr>
          <w:trHeight w:val="12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9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12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</w:t>
            </w:r>
          </w:p>
        </w:tc>
      </w:tr>
      <w:tr>
        <w:trPr>
          <w:trHeight w:val="6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техникалық кәсіптік білім беру ұйымдарында электрондық оқыту жүйесін енгізу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Интернетке қолжетімділікті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145815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128053</w:t>
            </w:r>
          </w:p>
        </w:tc>
      </w:tr>
      <w:tr>
        <w:trPr>
          <w:trHeight w:val="9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128053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35599</w:t>
            </w:r>
          </w:p>
        </w:tc>
      </w:tr>
      <w:tr>
        <w:trPr>
          <w:trHeight w:val="16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29992</w:t>
            </w:r>
          </w:p>
        </w:tc>
      </w:tr>
      <w:tr>
        <w:trPr>
          <w:trHeight w:val="9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</w:p>
        </w:tc>
      </w:tr>
      <w:tr>
        <w:trPr>
          <w:trHeight w:val="6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</w:p>
        </w:tc>
      </w:tr>
      <w:tr>
        <w:trPr>
          <w:trHeight w:val="12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</w:t>
            </w:r>
          </w:p>
        </w:tc>
      </w:tr>
      <w:tr>
        <w:trPr>
          <w:trHeight w:val="9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</w:t>
            </w:r>
          </w:p>
        </w:tc>
      </w:tr>
      <w:tr>
        <w:trPr>
          <w:trHeight w:val="13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</w:t>
            </w:r>
          </w:p>
        </w:tc>
      </w:tr>
      <w:tr>
        <w:trPr>
          <w:trHeight w:val="9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6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1499355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1069602</w:t>
            </w:r>
          </w:p>
        </w:tc>
      </w:tr>
      <w:tr>
        <w:trPr>
          <w:trHeight w:val="9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1069602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26371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105731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279753</w:t>
            </w:r>
          </w:p>
        </w:tc>
      </w:tr>
      <w:tr>
        <w:trPr>
          <w:trHeight w:val="9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19239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санитариясың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9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260514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34855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санитариясың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206998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66294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36070</w:t>
            </w:r>
          </w:p>
        </w:tc>
      </w:tr>
      <w:tr>
        <w:trPr>
          <w:trHeight w:val="6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36070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36070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2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6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13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9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</w:t>
            </w:r>
          </w:p>
        </w:tc>
      </w:tr>
      <w:tr>
        <w:trPr>
          <w:trHeight w:val="6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</w:t>
            </w:r>
          </w:p>
        </w:tc>
      </w:tr>
      <w:tr>
        <w:trPr>
          <w:trHeight w:val="9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ветеринария саласындағы мемлекеттік саясатты іске асыру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9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9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</w:t>
            </w:r>
          </w:p>
        </w:tc>
      </w:tr>
      <w:tr>
        <w:trPr>
          <w:trHeight w:val="12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9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9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10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161024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161024</w:t>
            </w:r>
          </w:p>
        </w:tc>
      </w:tr>
      <w:tr>
        <w:trPr>
          <w:trHeight w:val="9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12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9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149575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149575</w:t>
            </w:r>
          </w:p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30194</w:t>
            </w:r>
          </w:p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30194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9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12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</w:p>
        </w:tc>
      </w:tr>
      <w:tr>
        <w:trPr>
          <w:trHeight w:val="6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07"/>
        <w:gridCol w:w="786"/>
        <w:gridCol w:w="1001"/>
        <w:gridCol w:w="7229"/>
        <w:gridCol w:w="2269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</w:p>
        </w:tc>
      </w:tr>
      <w:tr>
        <w:trPr>
          <w:trHeight w:val="9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</w:p>
        </w:tc>
      </w:tr>
      <w:tr>
        <w:trPr>
          <w:trHeight w:val="6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</w:p>
        </w:tc>
      </w:tr>
      <w:tr>
        <w:trPr>
          <w:trHeight w:val="9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72"/>
        <w:gridCol w:w="636"/>
        <w:gridCol w:w="658"/>
        <w:gridCol w:w="7682"/>
        <w:gridCol w:w="2245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активтерiмен операциялар бойынша сальдо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739"/>
        <w:gridCol w:w="594"/>
        <w:gridCol w:w="740"/>
        <w:gridCol w:w="7637"/>
        <w:gridCol w:w="22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-14960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тапшылығын қаржыландыру (профицитiн пайдалану)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615"/>
        <w:gridCol w:w="743"/>
        <w:gridCol w:w="851"/>
        <w:gridCol w:w="7571"/>
        <w:gridCol w:w="2248"/>
      </w:tblGrid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"Қапшағай 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қалалық бюджеті туралы" Қапшағай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242-48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өзгертулер мен 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2011 жылғы 21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254-52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қалалық бюджеттің</w:t>
      </w:r>
      <w:r>
        <w:br/>
      </w:r>
      <w:r>
        <w:rPr>
          <w:rFonts w:ascii="Times New Roman"/>
          <w:b/>
          <w:i w:val="false"/>
          <w:color w:val="000000"/>
        </w:rPr>
        <w:t>
      бюджеттік инвестициялық жобаларды</w:t>
      </w:r>
      <w:r>
        <w:br/>
      </w:r>
      <w:r>
        <w:rPr>
          <w:rFonts w:ascii="Times New Roman"/>
          <w:b/>
          <w:i w:val="false"/>
          <w:color w:val="000000"/>
        </w:rPr>
        <w:t>
      (бағдарламаларды) іске асыруға бағытталған</w:t>
      </w:r>
      <w:r>
        <w:br/>
      </w:r>
      <w:r>
        <w:rPr>
          <w:rFonts w:ascii="Times New Roman"/>
          <w:b/>
          <w:i w:val="false"/>
          <w:color w:val="000000"/>
        </w:rPr>
        <w:t>
      даму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00"/>
        <w:gridCol w:w="699"/>
        <w:gridCol w:w="720"/>
        <w:gridCol w:w="1038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Кіші функция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Бюджеттік бағдарламалардың әкімшісі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Бағдарлама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