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8bdf" w14:textId="6058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2010 жылғы 14 желтоқсандағы "Алматы облысының 2011-2013 жылдарға арналған облыстық бюджеті туралы" N 39-221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2011 жылғы 04 наурыздағы N 43-241 шешімі. Алматы облысының Әділет департаментінде 2011 жылы 29 наурызда 2068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106–бабының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28 ақпандағы Қазақстан Республикасының "2011-2013 жылдарға арналған республикалық бюджет туралы" Қазақстан Республикасының Заңына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2010 жылғы 14 желтоқсандағы "Алматы облысының 2011-2013 жылдарға арналған облыстық бюджет туралы" N 39-221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29 желтоқсандағы нормативтік құқықтық актілерді мемлекеттік тіркеу тізілімінде 2064 нөмірімен тіркелген, 2011 жылғы 11 қаңтардағы N 3 "Огни Алатау" және 2011 жылғы 11 қаңтардағы N 3 "Жетісу" газеттерінде жарияланған), Алматы облыстық мәслихаттың 2011 жылғы 16 ақпандағы "Алматы облыстық мәслихаттың 2010 жылғы 14 желтоқсандағы "Алматы облысының 2011-2013 жылдарға арналған облыстық бюджет туралы" N 39-221 шешіміне өзгерістер мен толықтырулар енгізу туралы" 2011 жылғы 21 ақпандағы нормативтік құқықтық актілерді мемлекеттік тіркеу тізілімінде 2067 нөмірімен тіркелген, 2011 жылғы 10 наурыздағы N 35 "Огни Алатау" және 2011 жылғы 10 наурыздағы N 34 "Жетісу"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"172168375" саны "177843735"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"152993570" саны "158668930"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трансферттерді қайтару" "58510" саны "68007"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трансферттер" "136789920" саны "142455783"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"18780301" саны "22376500"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"3346167" саны "4013468"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сақтауға" "5476961" саны "5547636"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көмекке" "289454" саны "554563"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шаруашылығын дамытуға бағытталған субсидиялар" "4549981" саны "6855699"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шараларды жүргізуге" "1175666" саны "1307301"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шаруашылық жануарларына сәйкестендіру жүргізуге және ұйымдастыруға – 544765 мың теңге" деген келесі мағынадағы 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 жол картасы – 2020" бағдарламасы шеңберінде жекеше кәсіпкерлікке" "2450402" саны "2054402"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"Халықаралық маңызы бар шаралар өткізілген кезде қоғамдық тәртiптi сақтауды қамтамасыз етуге" "120114" саны "127110"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мақсатты трансферттер" "23934624" саны "26001807"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дамытуға және жайғастыруға" "625000" саны "1000000"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мағынадағы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салуға – 1459183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 шеңберінде инженерлік коммуникациялық инфрақұрылымдардың дамуына – 233000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"163435877" саны "169581272"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"1763721" саны "2598721"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"2451525" саны "3286525"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несиелерді өтеу" "687804" саны "675352"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"тапшылық" "-4485778" саны "-5803265"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"4485778" саны "5803265"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"4582359" саны "5149415"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 қаражаты есебінен" "2419327" саны "2986383"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ақының көлемін ұлғайтуға – 567056 мың теңге"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"78000" саны "105466"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"өндірістік оқытуды ұйымдастыру үшін техникалық және кәсіптік білім беретін ұйымдардың өндірістік оқыту шеберлеріне қосымша ақыны белгілеуге – 27466 мың теңге"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"5474480" саны "5547636"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"дәрі-дәрмек құралдарын, вакциналар мен басқа да иммунобиологиялық препараттарды сатып алуға" "1498830" саны "1566503"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8-4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2011 жылға арналған облыстық бюджетте Жұмыспен қамту 2020 бағдарламасы шеңберіндегі шараларды іске асыру үшін республикалық бюджет есебінен кадрлардың біліктілігін арттыруға, даярлауға және қайта даярлауға - 921619 мың теңге, кәсіпкерлікке оқытуға – 3319 мың теңге, ауылдағы кәсіпкерліктің дамуына ықпал етуге несие беру– 100000 мың теңге қаражат қарастырылсын".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Облыстық бюджетте 4-1 қосымшаға сәйкес, аудандар мен қалалар бюджеттеріне жұмыспен қамту 2020 бағдарламасы шеңберінде іс-шараларын іске асыруға республикалық бюджет қаражаты есебінен 261790 мың теңге сомасында ағымдағы нысаналы трансферттер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ақы бөлігін субсидиялауға – 32604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– 229186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2011 жылға арналған облыстық бюджетте 4-2 қосымшаға сәйкес, аудандар мен қалалар бюджеттеріне жұмыспен қамту 2020 бағдарламасы шеңберінде республикалық бюджет қаражаты есебінен инженерлік коммуникациялық инфрақұрылымдардың дамуына 233000 мың теңге сомасында ағымдағы нысаналы трансферттер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"8-4. 2011 жылға арналған облыстық бюджетте жұмыспен қамту 2020 бағдарламасы шеңберінде аудандар мен қалалар бюджеттеріне тұрғын үй құрылысына арналған несиелерді 4-3 қосымшаға сәйкес, республикалық бюджет қаражаты есебінен 735000 мың теңге сомасында қаражат ескерілсін".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"4549981" саны "6855699"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"343851" саны "408575"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"315024" саны "750350"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"3790829" саны "5596497"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"5043062" саны "3798222"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"2450402" саны "2054402"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"кадрларды дайындауға және қайта даярлауға – 848840 мың теңге" деген жол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"1154371" саны "1286006"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"5567903" саны "5942903"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"4649450" саны "6108633"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4-3 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Зульярова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наурыз 2011 жыл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2011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53"/>
        <w:gridCol w:w="9373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177843735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19136048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10303068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10303068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7706495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158668930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16213147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16213147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142455783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53"/>
        <w:gridCol w:w="673"/>
        <w:gridCol w:w="875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169581272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2212861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қағидаты бойынша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халыққа 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694145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398552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дүлей зілзалалардан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 жұмыстар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5444059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5444059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5282678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740217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ұстау, оралмандарды құжаттандыру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Оралмандарды бейімдеу мен біріктіру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22894072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аудандардың(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 қалаларға)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1234573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530442</w:t>
            </w:r>
          </w:p>
        </w:tc>
      </w:tr>
      <w:tr>
        <w:trPr>
          <w:trHeight w:val="16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 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кабинеттер құруға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6938854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6781740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6704274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 жабдықтау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7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белгілеуге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үшін оқу жабдығын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 даярлау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9655831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3311095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268033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4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6324736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4649450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29983301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тест-жүйелерін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5317751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 және жүйкесі бұзылуынан,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қолданылуымен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4059134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16476737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16476737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 амбулаторлық-емханалық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15169350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7250519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3946088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3607036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оларға сараптама жасау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2867286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2611315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563925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161262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922172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588652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18764550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8106615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8106615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1344712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облыстық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942903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дамуына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облыстық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10657935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828205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608205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9829730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3333877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269030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4968583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1387652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1138958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2176981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71537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2070348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13652677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4724832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4514739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1048244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2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орталықтандырып сатып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</w:p>
        </w:tc>
      </w:tr>
      <w:tr>
        <w:trPr>
          <w:trHeight w:val="19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бұйымдар мен атрибуттарды,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арналған 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384181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387696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57823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8515593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7335046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939191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ағымдағы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1250630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53821835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53821835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53821835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157203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 дамуына ықпал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инвестициялық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"Даму"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қоры" АҚ несиелеу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халқына шағын кредит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ҰБХ" АҚ-ның еншілес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33"/>
        <w:gridCol w:w="9293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813"/>
        <w:gridCol w:w="873"/>
        <w:gridCol w:w="8353"/>
        <w:gridCol w:w="191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инженерлік-коммуникациялық инфрақұрылымын салу үшін уәкілетті ұйымның жарғылық капиталын қалыптастыру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93"/>
        <w:gridCol w:w="893"/>
        <w:gridCol w:w="8333"/>
        <w:gridCol w:w="19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773"/>
        <w:gridCol w:w="9193"/>
        <w:gridCol w:w="18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-5803265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773"/>
        <w:gridCol w:w="773"/>
        <w:gridCol w:w="843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</w:tbl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73"/>
        <w:gridCol w:w="1913"/>
        <w:gridCol w:w="2273"/>
        <w:gridCol w:w="2753"/>
        <w:gridCol w:w="297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8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5149415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493"/>
        <w:gridCol w:w="2853"/>
        <w:gridCol w:w="3233"/>
        <w:gridCol w:w="2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431256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2163032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4-1-қосымша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қамту-2010 бағдарламасының іс-шараларын іске асыруға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аудандардың (облыстық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қалалардың) бюджеттеріне нысаналы ағымдағы трансферттері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13"/>
        <w:gridCol w:w="2513"/>
        <w:gridCol w:w="3173"/>
        <w:gridCol w:w="3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4-2-қосымша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 2010 бағдарламасы щеңберінде инженерлік</w:t>
      </w:r>
      <w:r>
        <w:br/>
      </w:r>
      <w:r>
        <w:rPr>
          <w:rFonts w:ascii="Times New Roman"/>
          <w:b/>
          <w:i w:val="false"/>
          <w:color w:val="000000"/>
        </w:rPr>
        <w:t>
коммуникациялық инфрақұрылымдардың дамуына аудандардың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қалалардың) бюджеттеріне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бюджеттен нысаналы ағымдағы трансферттері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073"/>
        <w:gridCol w:w="2233"/>
        <w:gridCol w:w="3793"/>
        <w:gridCol w:w="3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9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жұмылдырылғыш-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4-3-қосымша</w:t>
      </w:r>
    </w:p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қамту-2010 бағдарламасының іс-шараларын іске асыруға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аудандардың (облыстық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қалалардың) бюджеттеріне тұрғын үй салуға кредит беру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453"/>
        <w:gridCol w:w="59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735000</w:t>
            </w:r>
          </w:p>
        </w:tc>
      </w:tr>
    </w:tbl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эпизоотияға қарсы</w:t>
      </w:r>
      <w:r>
        <w:br/>
      </w:r>
      <w:r>
        <w:rPr>
          <w:rFonts w:ascii="Times New Roman"/>
          <w:b/>
          <w:i w:val="false"/>
          <w:color w:val="000000"/>
        </w:rPr>
        <w:t>
іс-шаралар жүргізуге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трансферттердің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633"/>
        <w:gridCol w:w="475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 атауы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073"/>
        <w:gridCol w:w="2413"/>
        <w:gridCol w:w="3333"/>
        <w:gridCol w:w="3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7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5942903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43-241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облыстық бюджеттен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133"/>
        <w:gridCol w:w="2813"/>
        <w:gridCol w:w="3133"/>
        <w:gridCol w:w="2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6108633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4649450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1149513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1646983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