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8bdf" w14:textId="6058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2010 жылғы 14 желтоқсандағы "Алматы облысының 2011-2013 жылдарға арналған облыстық бюджеті туралы" N 39-221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2011 жылғы 04 наурыздағы N 43-241 шешімі. Алматы облысының Әділет департаментінде 2011 жылы 29 наурызда 2068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106–бабының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28 ақпандағы Қазақстан Республикасының "2011-2013 жылдарға арналған республикалық бюджет туралы" Қазақстан Республикасының Заңына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2010 жылғы 14 желтоқсандағы "Алматы облысының 2011-2013 жылдарға арналған облыстық бюджет туралы" N 39-221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29 желтоқсандағы нормативтік құқықтық актілерді мемлекеттік тіркеу тізілімінде 2064 нөмірімен тіркелген, 2011 жылғы 11 қаңтардағы N 3 "Огни Алатау" және 2011 жылғы 11 қаңтардағы N 3 "Жетісу" газеттерінде жарияланған), Алматы облыстық мәслихаттың 2011 жылғы 16 ақпандағы "Алматы облыстық мәслихаттың 2010 жылғы 14 желтоқсандағы "Алматы облысының 2011-2013 жылдарға арналған облыстық бюджет туралы" N 39-221 шешіміне өзгерістер мен толықтырулар енгізу туралы" 2011 жылғы 21 ақпандағы нормативтік құқықтық актілерді мемлекеттік тіркеу тізілімінде 2067 нөмірімен тіркелген, 2011 жылғы 10 наурыздағы N 35 "Огни Алатау" және 2011 жылғы 10 наурыздағы N 34 "Жетісу"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"172168375" саны "177843735"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"152993570" саны "158668930"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трансферттерді қайтару" "58510" саны "68007"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трансферттер" "136789920" саны "142455783"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"18780301" саны "22376500"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"3346167" саны "4013468"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сақтауға" "5476961" саны "5547636"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көмекке" "289454" саны "554563"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шаруашылығын дамытуға бағытталған субсидиялар" "4549981" саны "6855699"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шараларды жүргізуге" "1175666" саны "1307301"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шаруашылық жануарларына сәйкестендіру жүргізуге және ұйымдастыруға – 544765 мың теңге" деген келесі мағынадағы жолмен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 жол картасы – 2020" бағдарламасы шеңберінде жекеше кәсіпкерлікке" "2450402" саны "2054402"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"Халықаралық маңызы бар шаралар өткізілген кезде қоғамдық тәртiптi сақтауды қамтамасыз етуге" "120114" саны "127110"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мақсатты трансферттер" "23934624" саны "26001807"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дамытуға және жайғастыруға" "625000" саны "1000000"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мағынадағы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 – 1459183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 шеңберінде инженерлік коммуникациялық инфрақұрылымдардың дамуына – 233000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"163435877" саны "169581272"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"1763721" саны "2598721"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"2451525" саны "3286525"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несиелерді өтеу" "687804" саны "675352"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"-4485778" саны "-5803265"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"4485778" саны "5803265"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"4582359" саны "5149415"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қаражаты есебінен" "2419327" саны "2986383"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ақының көлемін ұлғайтуға – 567056 мың теңге"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"78000" саны "105466"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"өндірістік оқытуды ұйымдастыру үшін техникалық және кәсіптік білім беретін ұйымдардың өндірістік оқыту шеберлеріне қосымша ақыны белгілеуге – 27466 мың теңге"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"5474480" саны "5547636"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"дәрі-дәрмек құралдарын, вакциналар мен басқа да иммунобиологиялық препараттарды сатып алуға" "1498830" саны "1566503"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8-4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2011 жылға арналған облыстық бюджетте Жұмыспен қамту 2020 бағдарламасы шеңберіндегі шараларды іске асыру үшін республикалық бюджет есебінен кадрлардың біліктілігін арттыруға, даярлауға және қайта даярлауға - 921619 мың теңге, кәсіпкерлікке оқытуға – 3319 мың теңге, ауылдағы кәсіпкерліктің дамуына ықпал етуге несие беру– 100000 мың теңге қаражат қарастырылсын".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Облыстық бюджетте 4-1 қосымшаға сәйкес, аудандар мен қалалар бюджеттеріне жұмыспен қамту 2020 бағдарламасы шеңберінде іс-шараларын іске асыруға республикалық бюджет қаражаты есебінен 261790 мың теңге сомасында ағымдағы нысаналы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 бөлігін субсидиялауға – 32604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– 229186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2011 жылға арналған облыстық бюджетте 4-2 қосымшаға сәйкес, аудандар мен қалалар бюджеттеріне жұмыспен қамту 2020 бағдарламасы шеңберінде республикалық бюджет қаражаты есебінен инженерлік коммуникациялық инфрақұрылымдардың дамуына 233000 мың теңге сомасында ағымдағы нысаналы трансферттер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"8-4. 2011 жылға арналған облыстық бюджетте жұмыспен қамту 2020 бағдарламасы шеңберінде аудандар мен қалалар бюджеттеріне тұрғын үй құрылысына арналған несиелерді 4-3 қосымшаға сәйкес, республикалық бюджет қаражаты есебінен 735000 мың теңге сомасында қаражат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"4549981" саны "6855699"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"343851" саны "408575"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"315024" саны "750350"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"3790829" саны "5596497"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"5043062" саны "3798222"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"2450402" саны "2054402"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"кадрларды дайындауға және қайта даярлауға – 848840 мың теңге" деген жол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"1154371" саны "1286006"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"5567903" саны "5942903"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"4649450" саны "6108633"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4-3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Зульярова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Нафиса Төлекқызы Сатыбалдина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наурыз 2011 жыл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2011 жылға арналған облыстық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53"/>
        <w:gridCol w:w="937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177843735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19136048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10303068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7706495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7706495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158668930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16213147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16213147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142455783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53"/>
        <w:gridCol w:w="673"/>
        <w:gridCol w:w="87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169581272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2212861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қағидаты бойынша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692959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облыстық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зілзалалардың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398552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 жұмыстар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5282678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оралмандарды құжаттандыру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Оралмандарды бейімдеу мен біріктіру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22894072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аудандардың(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 қалаларға)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1234573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530442</w:t>
            </w:r>
          </w:p>
        </w:tc>
      </w:tr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мультимедиалық 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6938854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6704274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оқу-өндірістік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 жабдықтау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7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өндірістік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техникалық 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 шеберлеріне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 белгілеуге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үшін оқу жабдығын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 даярлау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9655831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3311095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24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6324736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 күшейту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жаңғырту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29983301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қанды, оның құрамдарын және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тест-жүйелерін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5317751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аурулардан және жүйкесі бұзылуынан,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қолданылуымен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4059134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16476737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16476737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 амбулаторлық-емханалық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15169350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мамандандырылған балалар және 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7250519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3946088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3607036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оларға сараптама жасау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2867286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2611315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563925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аурулар-мен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161262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922172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588652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18764550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8106615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8106615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1344712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облыстық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942903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дамуына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облыстық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10657935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828205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9829730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3333877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1138958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2176981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71537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2070348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тiлді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13652677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4514739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1048244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мен сапасын арттыруды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бойынша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көшеттерінің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қажетті жанар-жағар май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қоймаларды (көмінділерді)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2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орталықтандырып сатып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сақтауды және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</w:tr>
      <w:tr>
        <w:trPr>
          <w:trHeight w:val="19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бұйымдар мен атрибуттарды,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арналған 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 жүйелердi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сумен жабдықтаудың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топтық 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қызметтердің құнын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57823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8515593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939191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ағымдағы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техника-экономикалық негіздемесін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түзету 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сүйемелдеу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кредиттер бойынша проценттік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ставкаларды субсидиялау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шағын және орта бизнеске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ішінара кепілдендіру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1250630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 жүргізуді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индустриялық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53821835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53821835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53821835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157203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2611173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1399000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587525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ықпал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"Даму"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қоры" АҚ несиелеу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халқына шағын кредит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ҰБХ" АҚ-ның еншілес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33"/>
        <w:gridCol w:w="9293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813"/>
        <w:gridCol w:w="873"/>
        <w:gridCol w:w="8353"/>
        <w:gridCol w:w="19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инженерлік-коммуникациялық инфрақұрылымын салу үшін уәкілетті ұйымның жарғылық капиталын қалыптастыру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93"/>
        <w:gridCol w:w="893"/>
        <w:gridCol w:w="8333"/>
        <w:gridCol w:w="19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773"/>
        <w:gridCol w:w="9193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-5803265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73"/>
        <w:gridCol w:w="773"/>
        <w:gridCol w:w="843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беруді дамыту үшін аудандық және қалалық бюджеттерге</w:t>
      </w:r>
      <w:r>
        <w:br/>
      </w:r>
      <w:r>
        <w:rPr>
          <w:rFonts w:ascii="Times New Roman"/>
          <w:b/>
          <w:i w:val="false"/>
          <w:color w:val="000000"/>
        </w:rPr>
        <w:t>
берілетін ағымдағы нысаналы 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73"/>
        <w:gridCol w:w="1913"/>
        <w:gridCol w:w="2273"/>
        <w:gridCol w:w="2753"/>
        <w:gridCol w:w="29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8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5149415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93"/>
        <w:gridCol w:w="2853"/>
        <w:gridCol w:w="3233"/>
        <w:gridCol w:w="2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2163032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4-1-қосымша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қамту-2010 бағдарламасының іс-шараларын іске асыруға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аудандардың (облыстық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қалалардың) бюджеттеріне нысаналы ағымдағы трансферттері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13"/>
        <w:gridCol w:w="2513"/>
        <w:gridCol w:w="3173"/>
        <w:gridCol w:w="3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229186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4-2-қосымша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2010 бағдарламасы щеңберінде инженерлік</w:t>
      </w:r>
      <w:r>
        <w:br/>
      </w:r>
      <w:r>
        <w:rPr>
          <w:rFonts w:ascii="Times New Roman"/>
          <w:b/>
          <w:i w:val="false"/>
          <w:color w:val="000000"/>
        </w:rPr>
        <w:t>
коммуникациялық инфрақұрылымдардың дамуына аудандардың</w:t>
      </w:r>
      <w:r>
        <w:br/>
      </w:r>
      <w:r>
        <w:rPr>
          <w:rFonts w:ascii="Times New Roman"/>
          <w:b/>
          <w:i w:val="false"/>
          <w:color w:val="000000"/>
        </w:rPr>
        <w:t>
(облыстық маңызы бар қалалардың) бюджеттеріне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бюджеттен нысаналы ағымдағы трансферттері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73"/>
        <w:gridCol w:w="2233"/>
        <w:gridCol w:w="3793"/>
        <w:gridCol w:w="3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9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жұмылдырылғыш-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4-3-қосымша</w:t>
      </w:r>
    </w:p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қамту-2010 бағдарламасының іс-шараларын іске асыруға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аудандардың (облыстық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қалалардың) бюджеттеріне тұрғын үй салуға кредит беру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453"/>
        <w:gridCol w:w="59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735000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 қаражаты есебінен эпизоотияға қарсы</w:t>
      </w:r>
      <w:r>
        <w:br/>
      </w:r>
      <w:r>
        <w:rPr>
          <w:rFonts w:ascii="Times New Roman"/>
          <w:b/>
          <w:i w:val="false"/>
          <w:color w:val="000000"/>
        </w:rPr>
        <w:t>
іс-шаралар жүргізуге аудандар мен қалалар бюджеттеріне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ағымдағы трансферттердің сомасын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633"/>
        <w:gridCol w:w="47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 бар қала) атауы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аудандар мен қалалар бюджеттеріне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даму трансферттердің сомасын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73"/>
        <w:gridCol w:w="2413"/>
        <w:gridCol w:w="3333"/>
        <w:gridCol w:w="3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5942903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43-241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39-221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12-қосымша</w:t>
      </w:r>
    </w:p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салуға аудандар мен қалалар</w:t>
      </w:r>
      <w:r>
        <w:br/>
      </w:r>
      <w:r>
        <w:rPr>
          <w:rFonts w:ascii="Times New Roman"/>
          <w:b/>
          <w:i w:val="false"/>
          <w:color w:val="000000"/>
        </w:rPr>
        <w:t>
бюджеттеріне облыстық бюджеттен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трансферттерінің сомасын бөлу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33"/>
        <w:gridCol w:w="2813"/>
        <w:gridCol w:w="313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6108633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