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2e93" w14:textId="f8f2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2010 жылғы 14 желтоқсандағы "Алматы облысының 2011-2013 жылдарға арналған облыстық бюджеті туралы" N 39-221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2011 жылғы 16 ақпандағы N 42-238 шешімі. Алматы облысының Әділет департаментінде 2011 жылы 21 ақпанда 2067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106–бабының</w:t>
      </w:r>
      <w:r>
        <w:rPr>
          <w:rFonts w:ascii="Times New Roman"/>
          <w:b w:val="false"/>
          <w:i w:val="false"/>
          <w:color w:val="000000"/>
          <w:sz w:val="28"/>
        </w:rPr>
        <w:t xml:space="preserve"> 1–тармағына,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2010 жылғы 14 желтоқсандағы "Алматы облысының 2011-2013 жылдарға арналған облыстық бюджет туралы" N 39-221 </w:t>
      </w:r>
      <w:r>
        <w:rPr>
          <w:rFonts w:ascii="Times New Roman"/>
          <w:b w:val="false"/>
          <w:i w:val="false"/>
          <w:color w:val="000000"/>
          <w:sz w:val="28"/>
        </w:rPr>
        <w:t>шешіміне</w:t>
      </w:r>
      <w:r>
        <w:rPr>
          <w:rFonts w:ascii="Times New Roman"/>
          <w:b w:val="false"/>
          <w:i w:val="false"/>
          <w:color w:val="000000"/>
          <w:sz w:val="28"/>
        </w:rPr>
        <w:t xml:space="preserve"> (2010 жылғы 29 желтоқсандағы нормативтік құқықтық актілерді мемлекеттік тіркеу тізілімінде 2064 нөмірімен тіркелген, 2011 жылғы 11 қаңтардағы N 3 "Огни Алатау" және 2011 жылғы 11 қаңтардағы N 3 "Жетісу" газеттерінде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"172112346" саны "172168375" санына ауыстырылсын, оның ішінде:</w:t>
      </w:r>
      <w:r>
        <w:br/>
      </w:r>
      <w:r>
        <w:rPr>
          <w:rFonts w:ascii="Times New Roman"/>
          <w:b w:val="false"/>
          <w:i w:val="false"/>
          <w:color w:val="000000"/>
          <w:sz w:val="28"/>
        </w:rPr>
        <w:t>
      "трансферттердің түсімдері бойынша" "152937541" саны "152993570" санына ауыстырылсын;</w:t>
      </w:r>
      <w:r>
        <w:br/>
      </w:r>
      <w:r>
        <w:rPr>
          <w:rFonts w:ascii="Times New Roman"/>
          <w:b w:val="false"/>
          <w:i w:val="false"/>
          <w:color w:val="000000"/>
          <w:sz w:val="28"/>
        </w:rPr>
        <w:t>
      "нысаналы трансферттерді қайтару - 58510 мың теңге" жол енгізілсін;</w:t>
      </w:r>
      <w:r>
        <w:br/>
      </w:r>
      <w:r>
        <w:rPr>
          <w:rFonts w:ascii="Times New Roman"/>
          <w:b w:val="false"/>
          <w:i w:val="false"/>
          <w:color w:val="000000"/>
          <w:sz w:val="28"/>
        </w:rPr>
        <w:t>
      "республикалық бюджеттен түсетін трансферттер" "136792401" саны "136789920"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"159457791" саны "163435877"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"2430692" саны "1763721" санына ауыстырылсын, оның ішінде:</w:t>
      </w:r>
      <w:r>
        <w:br/>
      </w:r>
      <w:r>
        <w:rPr>
          <w:rFonts w:ascii="Times New Roman"/>
          <w:b w:val="false"/>
          <w:i w:val="false"/>
          <w:color w:val="000000"/>
          <w:sz w:val="28"/>
        </w:rPr>
        <w:t>
      "бюджеттік несиелерді өтеу" "20833" саны "687804" санына ауыстырылсын.</w:t>
      </w:r>
      <w:r>
        <w:br/>
      </w:r>
      <w:r>
        <w:rPr>
          <w:rFonts w:ascii="Times New Roman"/>
          <w:b w:val="false"/>
          <w:i w:val="false"/>
          <w:color w:val="000000"/>
          <w:sz w:val="28"/>
        </w:rPr>
        <w:t>
</w:t>
      </w:r>
      <w:r>
        <w:rPr>
          <w:rFonts w:ascii="Times New Roman"/>
          <w:b w:val="false"/>
          <w:i w:val="false"/>
          <w:color w:val="000000"/>
          <w:sz w:val="28"/>
        </w:rPr>
        <w:t>
      5) "тапшылық" "-1230692" саны "-4485778"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"1230692" саны "-4485778"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"4748666" саны "4582359" санына ауыстырылсын, оның ішінде:</w:t>
      </w:r>
      <w:r>
        <w:br/>
      </w:r>
      <w:r>
        <w:rPr>
          <w:rFonts w:ascii="Times New Roman"/>
          <w:b w:val="false"/>
          <w:i w:val="false"/>
          <w:color w:val="000000"/>
          <w:sz w:val="28"/>
        </w:rPr>
        <w:t>
      "Балапан" бағдарламасын жүзеге асыруға" "2329339" саны "2163032"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"5476961" саны "5474480" санына ауыстырылсын, оның ішінде:</w:t>
      </w:r>
      <w:r>
        <w:br/>
      </w:r>
      <w:r>
        <w:rPr>
          <w:rFonts w:ascii="Times New Roman"/>
          <w:b w:val="false"/>
          <w:i w:val="false"/>
          <w:color w:val="000000"/>
          <w:sz w:val="28"/>
        </w:rPr>
        <w:t>
      "азаматтардың денсаулығын сақтау сұрақтары жөнінде сектораралық және ведомствоаралық өзара іс-қимыл – 2481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"5671395" саны "5567903" санына ауыстырылсын;</w:t>
      </w:r>
      <w:r>
        <w:br/>
      </w:r>
      <w:r>
        <w:rPr>
          <w:rFonts w:ascii="Times New Roman"/>
          <w:b w:val="false"/>
          <w:i w:val="false"/>
          <w:color w:val="000000"/>
          <w:sz w:val="28"/>
        </w:rPr>
        <w:t>
      "1876435" саны "1930712"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"3507862" саны "4649450"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тармақтағы</w:t>
      </w:r>
      <w:r>
        <w:rPr>
          <w:rFonts w:ascii="Times New Roman"/>
          <w:b w:val="false"/>
          <w:i w:val="false"/>
          <w:color w:val="000000"/>
          <w:sz w:val="28"/>
        </w:rPr>
        <w:t>:</w:t>
      </w:r>
      <w:r>
        <w:br/>
      </w:r>
      <w:r>
        <w:rPr>
          <w:rFonts w:ascii="Times New Roman"/>
          <w:b w:val="false"/>
          <w:i w:val="false"/>
          <w:color w:val="000000"/>
          <w:sz w:val="28"/>
        </w:rPr>
        <w:t>
      "1641743" саны "2201643"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тармақтағы</w:t>
      </w:r>
      <w:r>
        <w:rPr>
          <w:rFonts w:ascii="Times New Roman"/>
          <w:b w:val="false"/>
          <w:i w:val="false"/>
          <w:color w:val="000000"/>
          <w:sz w:val="28"/>
        </w:rPr>
        <w:t>:</w:t>
      </w:r>
      <w:r>
        <w:br/>
      </w:r>
      <w:r>
        <w:rPr>
          <w:rFonts w:ascii="Times New Roman"/>
          <w:b w:val="false"/>
          <w:i w:val="false"/>
          <w:color w:val="000000"/>
          <w:sz w:val="28"/>
        </w:rPr>
        <w:t>
      "178205" саны "608205"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"215100" саны "143500"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9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10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11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12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14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15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Осы шешім 2011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С. Зульярова</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15 ақпан 2011 жыл</w:t>
      </w:r>
    </w:p>
    <w:bookmarkStart w:name="z27"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1-қосымша</w:t>
      </w:r>
    </w:p>
    <w:bookmarkStart w:name="z28" w:id="2"/>
    <w:p>
      <w:pPr>
        <w:spacing w:after="0"/>
        <w:ind w:left="0"/>
        <w:jc w:val="left"/>
      </w:pPr>
      <w:r>
        <w:rPr>
          <w:rFonts w:ascii="Times New Roman"/>
          <w:b/>
          <w:i w:val="false"/>
          <w:color w:val="000000"/>
        </w:rPr>
        <w:t xml:space="preserve"> 
Алматы облысының 2011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73"/>
        <w:gridCol w:w="9353"/>
        <w:gridCol w:w="20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172168375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19136048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10303068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10303068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7706495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7706495</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1126485</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1126485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35757</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35757</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152993570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16203650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16203650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136789920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136789920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73"/>
        <w:gridCol w:w="713"/>
        <w:gridCol w:w="733"/>
        <w:gridCol w:w="8653"/>
        <w:gridCol w:w="19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163435877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2212861</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1858012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49818</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1806644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961585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692959</w:t>
            </w:r>
          </w:p>
        </w:tc>
      </w:tr>
      <w:tr>
        <w:trPr>
          <w:trHeight w:val="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206099</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105872</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148750</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694145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676085</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398552</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277533</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5437063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5437063</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5275682</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4331640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740217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120114</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161381</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19921174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1343397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1343397</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1343397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3243182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1440820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1234573</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206247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1802362</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719754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524309</w:t>
            </w:r>
          </w:p>
        </w:tc>
      </w:tr>
      <w:tr>
        <w:trPr>
          <w:trHeight w:val="14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14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6911388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6754274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6704274</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297575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8125632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3240079</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49964</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113278</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129921</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197772</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18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341561</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2163032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4865553</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4649450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171778</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29585985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694430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272343</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317176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104144</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5317751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5317751</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4059134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214253</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376750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16476737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16476737</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15169350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1307387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243864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243864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6853203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3872932</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216344</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50804</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3539363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2980271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437145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2543126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3430533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2608889</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563925</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696225</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106599</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354251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571589</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513863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161262</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161262</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660382</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660382</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588652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18156550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7498615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7498615</w:t>
            </w:r>
          </w:p>
        </w:tc>
      </w:tr>
      <w:tr>
        <w:trPr>
          <w:trHeight w:val="18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8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1344712</w:t>
            </w:r>
          </w:p>
        </w:tc>
      </w:tr>
      <w:tr>
        <w:trPr>
          <w:trHeight w:val="18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4625000</w:t>
            </w:r>
          </w:p>
        </w:tc>
      </w:tr>
      <w:tr>
        <w:trPr>
          <w:trHeight w:val="18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942903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10657935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828205</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608205</w:t>
            </w:r>
          </w:p>
        </w:tc>
      </w:tr>
      <w:tr>
        <w:trPr>
          <w:trHeight w:val="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9829730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2824586</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3333877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2236643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4968583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1387652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1138958</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187582</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336266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427166</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2689490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2176981</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34096</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71537</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2070348</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747064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130448</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514099</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514099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53429</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29911</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10538559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3548017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3337924</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480918</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191384</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466662</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225002</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1289234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 және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21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w:t>
            </w:r>
          </w:p>
        </w:tc>
      </w:tr>
      <w:tr>
        <w:trPr>
          <w:trHeight w:val="17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92285</w:t>
            </w:r>
          </w:p>
        </w:tc>
      </w:tr>
      <w:tr>
        <w:trPr>
          <w:trHeight w:val="12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117808</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386032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384181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313681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98426</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716838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387696</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59593</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326063</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54451</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4966495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4966495</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3790829</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1154371</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21295</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328898</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38119</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57823</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232956</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8515593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7335046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7335046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7335046</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241356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241356</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241356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939191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939191</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5824997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5436242</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12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848840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2450402</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1303350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840423</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225857</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53820936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53820936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53820936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53661331</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156304</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1763721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2451525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664000</w:t>
            </w: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33"/>
        <w:gridCol w:w="9293"/>
        <w:gridCol w:w="19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687804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687804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687804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3"/>
        <w:gridCol w:w="813"/>
        <w:gridCol w:w="873"/>
        <w:gridCol w:w="8353"/>
        <w:gridCol w:w="191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93"/>
        <w:gridCol w:w="893"/>
        <w:gridCol w:w="8333"/>
        <w:gridCol w:w="19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773"/>
        <w:gridCol w:w="9193"/>
        <w:gridCol w:w="18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-4485778</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4485778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1251525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1251525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1251525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3854086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3854086</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73"/>
        <w:gridCol w:w="773"/>
        <w:gridCol w:w="8433"/>
        <w:gridCol w:w="18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619833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619833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619833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619833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619833</w:t>
            </w:r>
          </w:p>
        </w:tc>
      </w:tr>
    </w:tbl>
    <w:bookmarkStart w:name="z29"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Start w:name="z30" w:id="4"/>
    <w:p>
      <w:pPr>
        <w:spacing w:after="0"/>
        <w:ind w:left="0"/>
        <w:jc w:val="left"/>
      </w:pPr>
      <w:r>
        <w:rPr>
          <w:rFonts w:ascii="Times New Roman"/>
          <w:b/>
          <w:i w:val="false"/>
          <w:color w:val="000000"/>
        </w:rPr>
        <w:t xml:space="preserve"> 
Білім беруді дамыту үшін аудандық және қалалық бюджеттерге</w:t>
      </w:r>
      <w:r>
        <w:br/>
      </w:r>
      <w:r>
        <w:rPr>
          <w:rFonts w:ascii="Times New Roman"/>
          <w:b/>
          <w:i w:val="false"/>
          <w:color w:val="000000"/>
        </w:rPr>
        <w:t>
берілетін ағымдағы нысаналы трансферттердің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704"/>
        <w:gridCol w:w="1451"/>
        <w:gridCol w:w="1729"/>
        <w:gridCol w:w="1768"/>
        <w:gridCol w:w="1730"/>
        <w:gridCol w:w="1629"/>
        <w:gridCol w:w="1629"/>
        <w:gridCol w:w="1849"/>
      </w:tblGrid>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0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терге</w:t>
            </w:r>
            <w:r>
              <w:br/>
            </w:r>
            <w:r>
              <w:rPr>
                <w:rFonts w:ascii="Times New Roman"/>
                <w:b w:val="false"/>
                <w:i w:val="false"/>
                <w:color w:val="000000"/>
                <w:sz w:val="20"/>
              </w:rPr>
              <w:t>
лингафон-</w:t>
            </w:r>
            <w:r>
              <w:br/>
            </w:r>
            <w:r>
              <w:rPr>
                <w:rFonts w:ascii="Times New Roman"/>
                <w:b w:val="false"/>
                <w:i w:val="false"/>
                <w:color w:val="000000"/>
                <w:sz w:val="20"/>
              </w:rPr>
              <w:t>
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кабинет-</w:t>
            </w:r>
            <w:r>
              <w:br/>
            </w:r>
            <w:r>
              <w:rPr>
                <w:rFonts w:ascii="Times New Roman"/>
                <w:b w:val="false"/>
                <w:i w:val="false"/>
                <w:color w:val="000000"/>
                <w:sz w:val="20"/>
              </w:rPr>
              <w:t>
тер</w:t>
            </w:r>
            <w:r>
              <w:br/>
            </w:r>
            <w:r>
              <w:rPr>
                <w:rFonts w:ascii="Times New Roman"/>
                <w:b w:val="false"/>
                <w:i w:val="false"/>
                <w:color w:val="000000"/>
                <w:sz w:val="20"/>
              </w:rPr>
              <w:t>
жасауға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ұйымдар-</w:t>
            </w:r>
            <w:r>
              <w:br/>
            </w:r>
            <w:r>
              <w:rPr>
                <w:rFonts w:ascii="Times New Roman"/>
                <w:b w:val="false"/>
                <w:i w:val="false"/>
                <w:color w:val="000000"/>
                <w:sz w:val="20"/>
              </w:rPr>
              <w:t>
да</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тапсырыс-</w:t>
            </w:r>
            <w:r>
              <w:br/>
            </w:r>
            <w:r>
              <w:rPr>
                <w:rFonts w:ascii="Times New Roman"/>
                <w:b w:val="false"/>
                <w:i w:val="false"/>
                <w:color w:val="000000"/>
                <w:sz w:val="20"/>
              </w:rPr>
              <w:t>
ты іске</w:t>
            </w:r>
            <w:r>
              <w:br/>
            </w:r>
            <w:r>
              <w:rPr>
                <w:rFonts w:ascii="Times New Roman"/>
                <w:b w:val="false"/>
                <w:i w:val="false"/>
                <w:color w:val="000000"/>
                <w:sz w:val="20"/>
              </w:rPr>
              <w:t>
асыруға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w:t>
            </w:r>
            <w:r>
              <w:br/>
            </w:r>
            <w:r>
              <w:rPr>
                <w:rFonts w:ascii="Times New Roman"/>
                <w:b w:val="false"/>
                <w:i w:val="false"/>
                <w:color w:val="000000"/>
                <w:sz w:val="20"/>
              </w:rPr>
              <w:t>
оқитын</w:t>
            </w:r>
            <w:r>
              <w:br/>
            </w:r>
            <w:r>
              <w:rPr>
                <w:rFonts w:ascii="Times New Roman"/>
                <w:b w:val="false"/>
                <w:i w:val="false"/>
                <w:color w:val="000000"/>
                <w:sz w:val="20"/>
              </w:rPr>
              <w:t>
мүге-</w:t>
            </w:r>
            <w:r>
              <w:br/>
            </w:r>
            <w:r>
              <w:rPr>
                <w:rFonts w:ascii="Times New Roman"/>
                <w:b w:val="false"/>
                <w:i w:val="false"/>
                <w:color w:val="000000"/>
                <w:sz w:val="20"/>
              </w:rPr>
              <w:t>
дек</w:t>
            </w:r>
            <w:r>
              <w:br/>
            </w:r>
            <w:r>
              <w:rPr>
                <w:rFonts w:ascii="Times New Roman"/>
                <w:b w:val="false"/>
                <w:i w:val="false"/>
                <w:color w:val="000000"/>
                <w:sz w:val="20"/>
              </w:rPr>
              <w:t>
бала-</w:t>
            </w:r>
            <w:r>
              <w:br/>
            </w:r>
            <w:r>
              <w:rPr>
                <w:rFonts w:ascii="Times New Roman"/>
                <w:b w:val="false"/>
                <w:i w:val="false"/>
                <w:color w:val="000000"/>
                <w:sz w:val="20"/>
              </w:rPr>
              <w:t>
ларды</w:t>
            </w:r>
            <w:r>
              <w:br/>
            </w:r>
            <w:r>
              <w:rPr>
                <w:rFonts w:ascii="Times New Roman"/>
                <w:b w:val="false"/>
                <w:i w:val="false"/>
                <w:color w:val="000000"/>
                <w:sz w:val="20"/>
              </w:rPr>
              <w:t>
жабдық-</w:t>
            </w:r>
            <w:r>
              <w:br/>
            </w:r>
            <w:r>
              <w:rPr>
                <w:rFonts w:ascii="Times New Roman"/>
                <w:b w:val="false"/>
                <w:i w:val="false"/>
                <w:color w:val="000000"/>
                <w:sz w:val="20"/>
              </w:rPr>
              <w:t>
тау</w:t>
            </w:r>
            <w:r>
              <w:br/>
            </w:r>
            <w:r>
              <w:rPr>
                <w:rFonts w:ascii="Times New Roman"/>
                <w:b w:val="false"/>
                <w:i w:val="false"/>
                <w:color w:val="000000"/>
                <w:sz w:val="20"/>
              </w:rPr>
              <w:t>
мен</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лық</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w:t>
            </w:r>
            <w:r>
              <w:br/>
            </w:r>
            <w:r>
              <w:rPr>
                <w:rFonts w:ascii="Times New Roman"/>
                <w:b w:val="false"/>
                <w:i w:val="false"/>
                <w:color w:val="000000"/>
                <w:sz w:val="20"/>
              </w:rPr>
              <w:t>
ананың</w:t>
            </w:r>
            <w:r>
              <w:br/>
            </w:r>
            <w:r>
              <w:rPr>
                <w:rFonts w:ascii="Times New Roman"/>
                <w:b w:val="false"/>
                <w:i w:val="false"/>
                <w:color w:val="000000"/>
                <w:sz w:val="20"/>
              </w:rPr>
              <w:t>
қамқор-</w:t>
            </w:r>
            <w:r>
              <w:br/>
            </w:r>
            <w:r>
              <w:rPr>
                <w:rFonts w:ascii="Times New Roman"/>
                <w:b w:val="false"/>
                <w:i w:val="false"/>
                <w:color w:val="000000"/>
                <w:sz w:val="20"/>
              </w:rPr>
              <w:t>
лығын-</w:t>
            </w:r>
            <w:r>
              <w:br/>
            </w:r>
            <w:r>
              <w:rPr>
                <w:rFonts w:ascii="Times New Roman"/>
                <w:b w:val="false"/>
                <w:i w:val="false"/>
                <w:color w:val="000000"/>
                <w:sz w:val="20"/>
              </w:rPr>
              <w:t>
сыз</w:t>
            </w:r>
            <w:r>
              <w:br/>
            </w:r>
            <w:r>
              <w:rPr>
                <w:rFonts w:ascii="Times New Roman"/>
                <w:b w:val="false"/>
                <w:i w:val="false"/>
                <w:color w:val="000000"/>
                <w:sz w:val="20"/>
              </w:rPr>
              <w:t>
қалған</w:t>
            </w:r>
            <w:r>
              <w:br/>
            </w:r>
            <w:r>
              <w:rPr>
                <w:rFonts w:ascii="Times New Roman"/>
                <w:b w:val="false"/>
                <w:i w:val="false"/>
                <w:color w:val="000000"/>
                <w:sz w:val="20"/>
              </w:rPr>
              <w:t>
баланы</w:t>
            </w:r>
            <w:r>
              <w:br/>
            </w:r>
            <w:r>
              <w:rPr>
                <w:rFonts w:ascii="Times New Roman"/>
                <w:b w:val="false"/>
                <w:i w:val="false"/>
                <w:color w:val="000000"/>
                <w:sz w:val="20"/>
              </w:rPr>
              <w:t>
(бала-</w:t>
            </w:r>
            <w:r>
              <w:br/>
            </w:r>
            <w:r>
              <w:rPr>
                <w:rFonts w:ascii="Times New Roman"/>
                <w:b w:val="false"/>
                <w:i w:val="false"/>
                <w:color w:val="000000"/>
                <w:sz w:val="20"/>
              </w:rPr>
              <w:t>
ларды)</w:t>
            </w:r>
            <w:r>
              <w:br/>
            </w:r>
            <w:r>
              <w:rPr>
                <w:rFonts w:ascii="Times New Roman"/>
                <w:b w:val="false"/>
                <w:i w:val="false"/>
                <w:color w:val="000000"/>
                <w:sz w:val="20"/>
              </w:rPr>
              <w:t>
және</w:t>
            </w:r>
            <w:r>
              <w:br/>
            </w:r>
            <w:r>
              <w:rPr>
                <w:rFonts w:ascii="Times New Roman"/>
                <w:b w:val="false"/>
                <w:i w:val="false"/>
                <w:color w:val="000000"/>
                <w:sz w:val="20"/>
              </w:rPr>
              <w:t>
жетім</w:t>
            </w:r>
            <w:r>
              <w:br/>
            </w:r>
            <w:r>
              <w:rPr>
                <w:rFonts w:ascii="Times New Roman"/>
                <w:b w:val="false"/>
                <w:i w:val="false"/>
                <w:color w:val="000000"/>
                <w:sz w:val="20"/>
              </w:rPr>
              <w:t>
баланы</w:t>
            </w:r>
            <w:r>
              <w:br/>
            </w:r>
            <w:r>
              <w:rPr>
                <w:rFonts w:ascii="Times New Roman"/>
                <w:b w:val="false"/>
                <w:i w:val="false"/>
                <w:color w:val="000000"/>
                <w:sz w:val="20"/>
              </w:rPr>
              <w:t>
(жетім</w:t>
            </w:r>
            <w:r>
              <w:br/>
            </w:r>
            <w:r>
              <w:rPr>
                <w:rFonts w:ascii="Times New Roman"/>
                <w:b w:val="false"/>
                <w:i w:val="false"/>
                <w:color w:val="000000"/>
                <w:sz w:val="20"/>
              </w:rPr>
              <w:t>
бала-</w:t>
            </w:r>
            <w:r>
              <w:br/>
            </w:r>
            <w:r>
              <w:rPr>
                <w:rFonts w:ascii="Times New Roman"/>
                <w:b w:val="false"/>
                <w:i w:val="false"/>
                <w:color w:val="000000"/>
                <w:sz w:val="20"/>
              </w:rPr>
              <w:t>
ларды)</w:t>
            </w:r>
            <w:r>
              <w:br/>
            </w:r>
            <w:r>
              <w:rPr>
                <w:rFonts w:ascii="Times New Roman"/>
                <w:b w:val="false"/>
                <w:i w:val="false"/>
                <w:color w:val="000000"/>
                <w:sz w:val="20"/>
              </w:rPr>
              <w:t>
асырау-</w:t>
            </w:r>
            <w:r>
              <w:br/>
            </w:r>
            <w:r>
              <w:rPr>
                <w:rFonts w:ascii="Times New Roman"/>
                <w:b w:val="false"/>
                <w:i w:val="false"/>
                <w:color w:val="000000"/>
                <w:sz w:val="20"/>
              </w:rPr>
              <w:t>
ға</w:t>
            </w:r>
            <w:r>
              <w:br/>
            </w:r>
            <w:r>
              <w:rPr>
                <w:rFonts w:ascii="Times New Roman"/>
                <w:b w:val="false"/>
                <w:i w:val="false"/>
                <w:color w:val="000000"/>
                <w:sz w:val="20"/>
              </w:rPr>
              <w:t>
қамқор-</w:t>
            </w:r>
            <w:r>
              <w:br/>
            </w:r>
            <w:r>
              <w:rPr>
                <w:rFonts w:ascii="Times New Roman"/>
                <w:b w:val="false"/>
                <w:i w:val="false"/>
                <w:color w:val="000000"/>
                <w:sz w:val="20"/>
              </w:rPr>
              <w:t>
шылары-</w:t>
            </w:r>
            <w:r>
              <w:br/>
            </w:r>
            <w:r>
              <w:rPr>
                <w:rFonts w:ascii="Times New Roman"/>
                <w:b w:val="false"/>
                <w:i w:val="false"/>
                <w:color w:val="000000"/>
                <w:sz w:val="20"/>
              </w:rPr>
              <w:t>
на ай</w:t>
            </w:r>
            <w:r>
              <w:br/>
            </w:r>
            <w:r>
              <w:rPr>
                <w:rFonts w:ascii="Times New Roman"/>
                <w:b w:val="false"/>
                <w:i w:val="false"/>
                <w:color w:val="000000"/>
                <w:sz w:val="20"/>
              </w:rPr>
              <w:t>
сайын-</w:t>
            </w:r>
            <w:r>
              <w:br/>
            </w:r>
            <w:r>
              <w:rPr>
                <w:rFonts w:ascii="Times New Roman"/>
                <w:b w:val="false"/>
                <w:i w:val="false"/>
                <w:color w:val="000000"/>
                <w:sz w:val="20"/>
              </w:rPr>
              <w:t>
ғы</w:t>
            </w:r>
            <w:r>
              <w:br/>
            </w:r>
            <w:r>
              <w:rPr>
                <w:rFonts w:ascii="Times New Roman"/>
                <w:b w:val="false"/>
                <w:i w:val="false"/>
                <w:color w:val="000000"/>
                <w:sz w:val="20"/>
              </w:rPr>
              <w:t>
ақша-</w:t>
            </w:r>
            <w:r>
              <w:br/>
            </w:r>
            <w:r>
              <w:rPr>
                <w:rFonts w:ascii="Times New Roman"/>
                <w:b w:val="false"/>
                <w:i w:val="false"/>
                <w:color w:val="000000"/>
                <w:sz w:val="20"/>
              </w:rPr>
              <w:t>
лай</w:t>
            </w:r>
            <w:r>
              <w:br/>
            </w:r>
            <w:r>
              <w:rPr>
                <w:rFonts w:ascii="Times New Roman"/>
                <w:b w:val="false"/>
                <w:i w:val="false"/>
                <w:color w:val="000000"/>
                <w:sz w:val="20"/>
              </w:rPr>
              <w:t>
қара-</w:t>
            </w:r>
            <w:r>
              <w:br/>
            </w:r>
            <w:r>
              <w:rPr>
                <w:rFonts w:ascii="Times New Roman"/>
                <w:b w:val="false"/>
                <w:i w:val="false"/>
                <w:color w:val="000000"/>
                <w:sz w:val="20"/>
              </w:rPr>
              <w:t>
жаттар-</w:t>
            </w:r>
            <w:r>
              <w:br/>
            </w:r>
            <w:r>
              <w:rPr>
                <w:rFonts w:ascii="Times New Roman"/>
                <w:b w:val="false"/>
                <w:i w:val="false"/>
                <w:color w:val="000000"/>
                <w:sz w:val="20"/>
              </w:rPr>
              <w:t>
ды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w:t>
            </w:r>
            <w:r>
              <w:br/>
            </w:r>
            <w:r>
              <w:rPr>
                <w:rFonts w:ascii="Times New Roman"/>
                <w:b w:val="false"/>
                <w:i w:val="false"/>
                <w:color w:val="000000"/>
                <w:sz w:val="20"/>
              </w:rPr>
              <w:t>
бағдарла-</w:t>
            </w:r>
            <w:r>
              <w:br/>
            </w:r>
            <w:r>
              <w:rPr>
                <w:rFonts w:ascii="Times New Roman"/>
                <w:b w:val="false"/>
                <w:i w:val="false"/>
                <w:color w:val="000000"/>
                <w:sz w:val="20"/>
              </w:rPr>
              <w:t>
масын</w:t>
            </w:r>
            <w:r>
              <w:br/>
            </w:r>
            <w:r>
              <w:rPr>
                <w:rFonts w:ascii="Times New Roman"/>
                <w:b w:val="false"/>
                <w:i w:val="false"/>
                <w:color w:val="000000"/>
                <w:sz w:val="20"/>
              </w:rPr>
              <w:t>
іске</w:t>
            </w:r>
            <w:r>
              <w:br/>
            </w:r>
            <w:r>
              <w:rPr>
                <w:rFonts w:ascii="Times New Roman"/>
                <w:b w:val="false"/>
                <w:i w:val="false"/>
                <w:color w:val="000000"/>
                <w:sz w:val="20"/>
              </w:rPr>
              <w:t>
асыруға</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361491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257110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370889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364436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696144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431256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239462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446288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315393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r>
              <w:br/>
            </w:r>
            <w:r>
              <w:rPr>
                <w:rFonts w:ascii="Times New Roman"/>
                <w:b w:val="false"/>
                <w:i w:val="false"/>
                <w:color w:val="000000"/>
                <w:sz w:val="20"/>
              </w:rPr>
              <w:t>
қорған 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220652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30888</w:t>
            </w:r>
          </w:p>
        </w:tc>
      </w:tr>
      <w:tr>
        <w:trPr>
          <w:trHeight w:val="14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w:t>
            </w:r>
            <w:r>
              <w:br/>
            </w:r>
            <w:r>
              <w:rPr>
                <w:rFonts w:ascii="Times New Roman"/>
                <w:b w:val="false"/>
                <w:i w:val="false"/>
                <w:color w:val="000000"/>
                <w:sz w:val="20"/>
              </w:rPr>
              <w:t>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4582359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1343397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341561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2163032</w:t>
            </w:r>
          </w:p>
        </w:tc>
      </w:tr>
    </w:tbl>
    <w:bookmarkStart w:name="z31"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7-қосымша</w:t>
      </w:r>
    </w:p>
    <w:bookmarkStart w:name="z32" w:id="6"/>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093"/>
        <w:gridCol w:w="1593"/>
        <w:gridCol w:w="1533"/>
        <w:gridCol w:w="2113"/>
        <w:gridCol w:w="2193"/>
        <w:gridCol w:w="1733"/>
        <w:gridCol w:w="1653"/>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қамсыздан-</w:t>
            </w:r>
            <w:r>
              <w:br/>
            </w:r>
            <w:r>
              <w:rPr>
                <w:rFonts w:ascii="Times New Roman"/>
                <w:b w:val="false"/>
                <w:i w:val="false"/>
                <w:color w:val="000000"/>
                <w:sz w:val="20"/>
              </w:rPr>
              <w:t>
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w:t>
            </w:r>
            <w:r>
              <w:br/>
            </w:r>
            <w:r>
              <w:rPr>
                <w:rFonts w:ascii="Times New Roman"/>
                <w:b w:val="false"/>
                <w:i w:val="false"/>
                <w:color w:val="000000"/>
                <w:sz w:val="20"/>
              </w:rPr>
              <w:t>
ған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9-қосымша</w:t>
      </w:r>
    </w:p>
    <w:bookmarkStart w:name="z34" w:id="8"/>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кредиттерді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53"/>
        <w:gridCol w:w="64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bl>
    <w:bookmarkStart w:name="z35"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10-қосымша</w:t>
      </w:r>
    </w:p>
    <w:bookmarkStart w:name="z36" w:id="10"/>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93"/>
        <w:gridCol w:w="2993"/>
        <w:gridCol w:w="3613"/>
        <w:gridCol w:w="27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5567903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575987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bl>
    <w:bookmarkStart w:name="z37"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11-қосымша</w:t>
      </w:r>
    </w:p>
    <w:bookmarkStart w:name="z38" w:id="12"/>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бюджеттеріне берілетін нысаналы даму</w:t>
      </w:r>
      <w:r>
        <w:br/>
      </w:r>
      <w:r>
        <w:rPr>
          <w:rFonts w:ascii="Times New Roman"/>
          <w:b/>
          <w:i w:val="false"/>
          <w:color w:val="000000"/>
        </w:rPr>
        <w:t>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473"/>
        <w:gridCol w:w="2933"/>
        <w:gridCol w:w="3553"/>
        <w:gridCol w:w="28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1344712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252437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720059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39"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12-қосымша</w:t>
      </w:r>
    </w:p>
    <w:bookmarkStart w:name="z40" w:id="14"/>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облыстық бюджеттен берілетін нысаналы даму</w:t>
      </w:r>
      <w:r>
        <w:br/>
      </w:r>
      <w:r>
        <w:rPr>
          <w:rFonts w:ascii="Times New Roman"/>
          <w:b/>
          <w:i w:val="false"/>
          <w:color w:val="000000"/>
        </w:rPr>
        <w:t>
трансферттерінің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3"/>
        <w:gridCol w:w="491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4649450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bl>
    <w:bookmarkStart w:name="z41"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8-қосымша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Start w:name="z42" w:id="16"/>
    <w:p>
      <w:pPr>
        <w:spacing w:after="0"/>
        <w:ind w:left="0"/>
        <w:jc w:val="left"/>
      </w:pPr>
      <w:r>
        <w:rPr>
          <w:rFonts w:ascii="Times New Roman"/>
          <w:b/>
          <w:i w:val="false"/>
          <w:color w:val="000000"/>
        </w:rPr>
        <w:t xml:space="preserve"> 
Коммуналдық шаруашылықты дамытуға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93"/>
        <w:gridCol w:w="3013"/>
        <w:gridCol w:w="3093"/>
        <w:gridCol w:w="2793"/>
      </w:tblGrid>
      <w:tr>
        <w:trPr>
          <w:trHeight w:val="5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2201643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1187680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994886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127886</w:t>
            </w:r>
          </w:p>
        </w:tc>
      </w:tr>
    </w:tbl>
    <w:bookmarkStart w:name="z43"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9-қосымша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15-қосымша</w:t>
      </w:r>
    </w:p>
    <w:bookmarkStart w:name="z44" w:id="18"/>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облыстық бюджет есебінен берілетін нысаналы</w:t>
      </w:r>
      <w:r>
        <w:br/>
      </w:r>
      <w:r>
        <w:rPr>
          <w:rFonts w:ascii="Times New Roman"/>
          <w:b/>
          <w:i w:val="false"/>
          <w:color w:val="000000"/>
        </w:rPr>
        <w:t>
даму трансферттерінің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13"/>
        <w:gridCol w:w="531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396500</w:t>
            </w:r>
          </w:p>
        </w:tc>
      </w:tr>
    </w:tbl>
    <w:bookmarkStart w:name="z45"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16 ақпандағы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42-238 шешіміне</w:t>
      </w:r>
      <w:r>
        <w:br/>
      </w:r>
      <w:r>
        <w:rPr>
          <w:rFonts w:ascii="Times New Roman"/>
          <w:b w:val="false"/>
          <w:i w:val="false"/>
          <w:color w:val="000000"/>
          <w:sz w:val="28"/>
        </w:rPr>
        <w:t>
10-қосымша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16-қосымша</w:t>
      </w:r>
    </w:p>
    <w:bookmarkStart w:name="z46" w:id="20"/>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ағымдағы нысаналы трансферттерінің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13"/>
        <w:gridCol w:w="515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