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9b9b" w14:textId="c7f9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әкімдігінің 2011 жылғы 3 наурыздағы № 30 қаулысы. Ақтөбе облысы Шалқар ауданының Әділет басқармасында 2011 жылғы 24 наурызда № 3-13-147 тіркелді. Күші жойылды - Ақтөбе облысы Шалқар аудандық әкімдігінің 2011 жылғы 29 желтоқсандағы № 412 қаулысымен</w:t>
      </w:r>
    </w:p>
    <w:p>
      <w:pPr>
        <w:spacing w:after="0"/>
        <w:ind w:left="0"/>
        <w:jc w:val="both"/>
      </w:pPr>
      <w:r>
        <w:rPr>
          <w:rFonts w:ascii="Times New Roman"/>
          <w:b w:val="false"/>
          <w:i w:val="false"/>
          <w:color w:val="ff0000"/>
          <w:sz w:val="28"/>
        </w:rPr>
        <w:t>      Ескерту. Күші жойылды - Ақтөбе облысы Шалқар аудандық әкімдігінің 2011.12.29 № 412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 өзі басқару туралы" Қазақстан Республикасының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 149-ІІ Заңының 20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Үкiметiнiң 2001 жылғы 19 маусымдағы "Халықты жұмыспен қамту туралы" Қазақстан Республикасының 2001 жылғы 23 қаңтардағы Заңын іске асыру жөніндегі шаралары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Ауданда 2011 жылға арналған ақылы қоғамдық жұмыстарды ұйымдастыру түрлерi мен жұмыстар жүргiзiлетiн мекемелердiң тiзбесi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"Шалқар ауданының экономика, бюджеттiк жоспарлау және кәсіпкерлік бөлiмi" ММ (Д.Аспенов), "Шалқар аудандық қаржы бөлiмi" ММ (А.Баешов) тиiсiнше бюджеттiк бағдарламаға жоспарлы түрде қажеттi қаржы қарауды және аудан бюджетiнде қаралған қаражат шегiнде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3. "Шалқар аудандық жұмыспен қамту және әлеуметтiк бағдарламалар бөлiмi" ММ (Е. Шотанов) 451.002 Еңбекпен қамту бюджеттiк бағдарламасының 002.100 қоғамдық жұмыстар кiшi бағдарламасы жұмысын ұйымдастыруды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орыңдалуын бақылау аудан әкiмiнiң орынбасары Д.Қарашолақоваға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күннен бастап қолданысқа еңгiзiледi.</w:t>
      </w:r>
    </w:p>
    <w:bookmarkEnd w:id="0"/>
    <w:p>
      <w:pPr>
        <w:spacing w:after="0"/>
        <w:ind w:left="0"/>
        <w:jc w:val="both"/>
      </w:pPr>
      <w:r>
        <w:rPr>
          <w:rFonts w:ascii="Times New Roman"/>
          <w:b w:val="false"/>
          <w:i/>
          <w:color w:val="000000"/>
          <w:sz w:val="28"/>
        </w:rPr>
        <w:t>      Аудан әкiмi                                  Р.Сыдықов.</w:t>
      </w:r>
    </w:p>
    <w:bookmarkStart w:name="z7"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3 наурыздағы № 30 қаулысымен бекiтiлген</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Шалқар ауданында 2011 жылы ақылы қоғамдық жұмыстарды ұйымдастыру түрлерi.</w:t>
      </w:r>
    </w:p>
    <w:p>
      <w:pPr>
        <w:spacing w:after="0"/>
        <w:ind w:left="0"/>
        <w:jc w:val="both"/>
      </w:pPr>
      <w:r>
        <w:rPr>
          <w:rFonts w:ascii="Times New Roman"/>
          <w:b w:val="false"/>
          <w:i w:val="false"/>
          <w:color w:val="000000"/>
          <w:sz w:val="28"/>
        </w:rPr>
        <w:t>      Мақсаты: Аудандағы жұмыссыз азаматтарды уақытша қоғамдық ақылы жұмыспен қамтамасыз ете отырып, қоғамдық маңызы бар, әлеуметтiк- мәдени көпшiлiк шараларды жүзеге асыру.</w:t>
      </w:r>
      <w:r>
        <w:br/>
      </w:r>
      <w:r>
        <w:rPr>
          <w:rFonts w:ascii="Times New Roman"/>
          <w:b w:val="false"/>
          <w:i w:val="false"/>
          <w:color w:val="000000"/>
          <w:sz w:val="28"/>
        </w:rPr>
        <w:t>
      Басшылыққа алынған нормативтiк құжаттар:</w:t>
      </w:r>
      <w:r>
        <w:br/>
      </w:r>
      <w:r>
        <w:rPr>
          <w:rFonts w:ascii="Times New Roman"/>
          <w:b w:val="false"/>
          <w:i w:val="false"/>
          <w:color w:val="000000"/>
          <w:sz w:val="28"/>
        </w:rPr>
        <w:t>
      ҚР "Халықты жұмыспен қамту туралы" 2001 жылғы 23 қаңтардағы </w:t>
      </w:r>
      <w:r>
        <w:rPr>
          <w:rFonts w:ascii="Times New Roman"/>
          <w:b w:val="false"/>
          <w:i w:val="false"/>
          <w:color w:val="000000"/>
          <w:sz w:val="28"/>
        </w:rPr>
        <w:t>Заңы</w:t>
      </w:r>
      <w:r>
        <w:rPr>
          <w:rFonts w:ascii="Times New Roman"/>
          <w:b w:val="false"/>
          <w:i w:val="false"/>
          <w:color w:val="000000"/>
          <w:sz w:val="28"/>
        </w:rPr>
        <w:t>, ҚР Үкiметiнiң 2001 ж. 19 маусымындағы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және қаржыландыру </w:t>
      </w:r>
      <w:r>
        <w:rPr>
          <w:rFonts w:ascii="Times New Roman"/>
          <w:b w:val="false"/>
          <w:i w:val="false"/>
          <w:color w:val="000000"/>
          <w:sz w:val="28"/>
        </w:rPr>
        <w:t>Ережесi</w:t>
      </w:r>
      <w:r>
        <w:rPr>
          <w:rFonts w:ascii="Times New Roman"/>
          <w:b w:val="false"/>
          <w:i w:val="false"/>
          <w:color w:val="000000"/>
          <w:sz w:val="28"/>
        </w:rPr>
        <w:t>".</w:t>
      </w:r>
      <w:r>
        <w:br/>
      </w:r>
      <w:r>
        <w:rPr>
          <w:rFonts w:ascii="Times New Roman"/>
          <w:b w:val="false"/>
          <w:i w:val="false"/>
          <w:color w:val="000000"/>
          <w:sz w:val="28"/>
        </w:rPr>
        <w:t xml:space="preserve">
      Шалқар ауданындағы халықты жұмыспен қамтудың 2011 жылға арналған түрлерi.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4270"/>
        <w:gridCol w:w="1151"/>
        <w:gridCol w:w="628"/>
        <w:gridCol w:w="655"/>
        <w:gridCol w:w="655"/>
        <w:gridCol w:w="647"/>
      </w:tblGrid>
      <w:tr>
        <w:trPr>
          <w:trHeight w:val="30" w:hRule="atLeast"/>
        </w:trPr>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жұмыссыздар саны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w:t>
            </w:r>
            <w:r>
              <w:br/>
            </w:r>
            <w:r>
              <w:rPr>
                <w:rFonts w:ascii="Times New Roman"/>
                <w:b w:val="false"/>
                <w:i w:val="false"/>
                <w:color w:val="000000"/>
                <w:sz w:val="20"/>
              </w:rPr>
              <w:t>
сан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w:t>
            </w:r>
            <w:r>
              <w:br/>
            </w:r>
            <w:r>
              <w:rPr>
                <w:rFonts w:ascii="Times New Roman"/>
                <w:b w:val="false"/>
                <w:i w:val="false"/>
                <w:color w:val="000000"/>
                <w:sz w:val="20"/>
              </w:rPr>
              <w:t>
сан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w:t>
            </w:r>
            <w:r>
              <w:br/>
            </w:r>
            <w:r>
              <w:rPr>
                <w:rFonts w:ascii="Times New Roman"/>
                <w:b w:val="false"/>
                <w:i w:val="false"/>
                <w:color w:val="000000"/>
                <w:sz w:val="20"/>
              </w:rPr>
              <w:t>
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w:t>
            </w:r>
            <w:r>
              <w:br/>
            </w:r>
            <w:r>
              <w:rPr>
                <w:rFonts w:ascii="Times New Roman"/>
                <w:b w:val="false"/>
                <w:i w:val="false"/>
                <w:color w:val="000000"/>
                <w:sz w:val="20"/>
              </w:rPr>
              <w:t>
сан</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шараларды өткiзуге көмек"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Зейнетақыны қайта есептеу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"Жады"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Мәдени–тарихи ескерткiштердi күзету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"Мейiрбан медбике"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Жалғыз iлiктi-қарт азаматтарға көмек</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бригадасы"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клуб, әкiмият балансындағы басқа да ғимараттарды жөндеу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Көлiк жолдарын жөндеу, құм, қиыршық тас төсеу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"Көркейту"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 ауылдардың санитарлық тазалығы ағаш отырғызу, абаттандыру жұмыстары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 мекендердi көгалдандыру, басқа да маусымдық жұмыстар</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"Санақ" жобасы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жәрдемақысын тағайындау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Әскерге шақыру, тiркеу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"Сақшы"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Сарбаздар тобы – елдi мекендердегi қоғамдық тәртiптi нығайту, қылмыстың алдын алу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Жергiлiктi бюджет балансындағы объектiлердi күзету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маусымдық жұмыстар пеш жағу, су құбырларының жұмысын қамтамасыз ету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жұмыстар" жобасы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Малды бiрдейлендiру, егу және қолдан ұрықтандыру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"Жасөспiрiмдер мен жастарға арналған аула клубтарының жұмыстарына қатысу" түрлерi</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мәдени-көпшiлiк шараларды және т.б ұйымдастыру.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3979"/>
        <w:gridCol w:w="1163"/>
        <w:gridCol w:w="803"/>
        <w:gridCol w:w="778"/>
        <w:gridCol w:w="829"/>
        <w:gridCol w:w="829"/>
      </w:tblGrid>
      <w:tr>
        <w:trPr>
          <w:trHeight w:val="30" w:hRule="atLeast"/>
        </w:trPr>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көлемi (мың теңге)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w:t>
            </w:r>
            <w:r>
              <w:br/>
            </w:r>
            <w:r>
              <w:rPr>
                <w:rFonts w:ascii="Times New Roman"/>
                <w:b w:val="false"/>
                <w:i w:val="false"/>
                <w:color w:val="000000"/>
                <w:sz w:val="20"/>
              </w:rPr>
              <w:t>
сан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w:t>
            </w:r>
            <w:r>
              <w:br/>
            </w:r>
            <w:r>
              <w:rPr>
                <w:rFonts w:ascii="Times New Roman"/>
                <w:b w:val="false"/>
                <w:i w:val="false"/>
                <w:color w:val="000000"/>
                <w:sz w:val="20"/>
              </w:rPr>
              <w:t>
сан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w:t>
            </w:r>
            <w:r>
              <w:br/>
            </w:r>
            <w:r>
              <w:rPr>
                <w:rFonts w:ascii="Times New Roman"/>
                <w:b w:val="false"/>
                <w:i w:val="false"/>
                <w:color w:val="000000"/>
                <w:sz w:val="20"/>
              </w:rPr>
              <w:t>
сан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w:t>
            </w:r>
            <w:r>
              <w:br/>
            </w:r>
            <w:r>
              <w:rPr>
                <w:rFonts w:ascii="Times New Roman"/>
                <w:b w:val="false"/>
                <w:i w:val="false"/>
                <w:color w:val="000000"/>
                <w:sz w:val="20"/>
              </w:rPr>
              <w:t>
сан</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шараларды өткiзуге көмек"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Зейнетақыны қайта есептеу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"Жады"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Мәдени–тарихи ескерткiштердi күзету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"Мейiрбан медбике"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Жалғыз iлiктi-қарт азаматтарға көмек</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бригадасы"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клуб, әкiмият балансындағы басқа да ғимараттарды жөндеу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Көлiк жолдарын жөндеу, құм, қиыршық тас төсеу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"Көркейту"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 ауылдардың санитарлық тазалығы ағаш отырғызу, абаттандыру жұмыстары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 мекендердi көгалдандыру, басқа да маусымдық жұмыстар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"Санақ" жобасы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жәрдемақысын тағайындау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Әскерге шақыру, тiркеу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"Сақшы"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Сарбаздар тобы–елдi мекендердегi қоғамдық тәртiптi нығайту, қылмыстың алдын алу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Жергiлiктi бюджет балансындағы объектiлердi күзету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маусымдық жұмыстар пеш жағу, су құбырларының жұмысын қамтамасыз ету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жұмыстар" жобасы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Малды бiрдейлендiру, егу және қолдан ұрықтандыру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"Жасөспiрiмдер мен жастарға арналған аула клубтарының жұмыстарына қатысу" түрлерi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мәдени-көпшiлiк шараларды және т.б ұйымдастыру.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3556"/>
        <w:gridCol w:w="1225"/>
        <w:gridCol w:w="1238"/>
        <w:gridCol w:w="1350"/>
        <w:gridCol w:w="1350"/>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w:t>
            </w:r>
            <w:r>
              <w:br/>
            </w:r>
            <w:r>
              <w:rPr>
                <w:rFonts w:ascii="Times New Roman"/>
                <w:b w:val="false"/>
                <w:i w:val="false"/>
                <w:color w:val="000000"/>
                <w:sz w:val="20"/>
              </w:rPr>
              <w:t>
стың ұзақ</w:t>
            </w:r>
            <w:r>
              <w:br/>
            </w:r>
            <w:r>
              <w:rPr>
                <w:rFonts w:ascii="Times New Roman"/>
                <w:b w:val="false"/>
                <w:i w:val="false"/>
                <w:color w:val="000000"/>
                <w:sz w:val="20"/>
              </w:rPr>
              <w:t>
тығы (ай)</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көлемi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қызметi</w:t>
            </w:r>
          </w:p>
          <w:p>
            <w:pPr>
              <w:spacing w:after="20"/>
              <w:ind w:left="20"/>
              <w:jc w:val="both"/>
            </w:pPr>
            <w:r>
              <w:rPr>
                <w:rFonts w:ascii="Times New Roman"/>
                <w:b w:val="false"/>
                <w:i w:val="false"/>
                <w:color w:val="000000"/>
                <w:sz w:val="20"/>
              </w:rPr>
              <w:t>(0,4 %)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w:t>
            </w:r>
            <w:r>
              <w:br/>
            </w:r>
            <w:r>
              <w:rPr>
                <w:rFonts w:ascii="Times New Roman"/>
                <w:b w:val="false"/>
                <w:i w:val="false"/>
                <w:color w:val="000000"/>
                <w:sz w:val="20"/>
              </w:rPr>
              <w:t>
ндыру көлемi (теңге)</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шараларды өткiзуге көмек"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Зейнетақыны қайта есептеу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71997</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"Жады"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Мәдени–тарихи ескерткiштердi күзету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143994</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"Мейiрбан медбике"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Жалғыз iлiктi-қарт азаматтарға көмек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71997</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бригадасы"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клуб, әкiмият балансындағы басқа да ғимараттарды жөндеу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Көлiк жолдарын жөндеу, құм, қиыршық тас төсеу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"Көркейту"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 ауылдардың санитарлық тазалығы ағаш отырғызу, абаттандыру жұмыстары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2879880</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 мекендердi көгалдандыру, басқа да маусымдық жұмыстар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"Санақ" жобасы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жәрдемақысын тағайындау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575976</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Әскерге шақыру, тiркеу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575976</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"Сақшы"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Сарбаздар тобы – елдi мекендердегi қоғамдық тәртiптi нығайту, қылмыстың алдын алу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1631861</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Жергiлiктi бюджет балансындағы объектiлердi күзету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863964</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"Маусымдық жұмыс"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Қысқы маусымдық жұмыстар пеш жағу, су құбырларының жұмысын қамтамасыз ету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жұмыстар" жобасы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Малды бiрдейлендiру, егу және қолдан ұрықтандыру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r>
      <w:tr>
        <w:trPr>
          <w:trHeight w:val="61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"Жасөспiрiмдер мен жастарға арналған аула клубтарының жұмыстарына қатысу" түрлерi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Клубқа арналған ғимаратты жөндеу мен дайындау жұмыстарын орындауға, мәдени-көпшiлiк шараларды және т.б ұйымдастыру.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6839644</w:t>
            </w:r>
          </w:p>
        </w:tc>
      </w:tr>
    </w:tbl>
    <w:p>
      <w:pPr>
        <w:spacing w:after="0"/>
        <w:ind w:left="0"/>
        <w:jc w:val="both"/>
      </w:pPr>
      <w:r>
        <w:rPr>
          <w:rFonts w:ascii="Times New Roman"/>
          <w:b w:val="false"/>
          <w:i w:val="false"/>
          <w:color w:val="000000"/>
          <w:sz w:val="28"/>
        </w:rPr>
        <w:t>      Барлығы: 6867000 (6 млн 867 мың ) тенге, оның 27356 (27 мың 356 теңгесi банк қызметi үшiн, 6839644(6 млн 839 мың 644) теңгесi еңбек ақыға</w:t>
      </w:r>
    </w:p>
    <w:bookmarkStart w:name="z8"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2011 жылғы 3 наурыздағы</w:t>
      </w:r>
      <w:r>
        <w:br/>
      </w:r>
      <w:r>
        <w:rPr>
          <w:rFonts w:ascii="Times New Roman"/>
          <w:b w:val="false"/>
          <w:i w:val="false"/>
          <w:color w:val="000000"/>
          <w:sz w:val="28"/>
        </w:rPr>
        <w:t>
№ 30 қаулысына</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Қоғамдық жұмыстар жүргiзiлетiн ұйымдардың тiзбесi.</w:t>
      </w:r>
    </w:p>
    <w:p>
      <w:pPr>
        <w:spacing w:after="0"/>
        <w:ind w:left="0"/>
        <w:jc w:val="both"/>
      </w:pPr>
      <w:r>
        <w:rPr>
          <w:rFonts w:ascii="Times New Roman"/>
          <w:b w:val="false"/>
          <w:i w:val="false"/>
          <w:color w:val="000000"/>
          <w:sz w:val="28"/>
        </w:rPr>
        <w:t>      1. Аудан әкiмi аппараты</w:t>
      </w:r>
      <w:r>
        <w:br/>
      </w:r>
      <w:r>
        <w:rPr>
          <w:rFonts w:ascii="Times New Roman"/>
          <w:b w:val="false"/>
          <w:i w:val="false"/>
          <w:color w:val="000000"/>
          <w:sz w:val="28"/>
        </w:rPr>
        <w:t>
      2. Қала әкiмi аппараты</w:t>
      </w:r>
      <w:r>
        <w:br/>
      </w:r>
      <w:r>
        <w:rPr>
          <w:rFonts w:ascii="Times New Roman"/>
          <w:b w:val="false"/>
          <w:i w:val="false"/>
          <w:color w:val="000000"/>
          <w:sz w:val="28"/>
        </w:rPr>
        <w:t>
      3. Айшуақ селолық округiнiң әкiмi аппараты</w:t>
      </w:r>
      <w:r>
        <w:br/>
      </w:r>
      <w:r>
        <w:rPr>
          <w:rFonts w:ascii="Times New Roman"/>
          <w:b w:val="false"/>
          <w:i w:val="false"/>
          <w:color w:val="000000"/>
          <w:sz w:val="28"/>
        </w:rPr>
        <w:t>
      4. Ақтоғай селолық округiнiң әкiмi аппараты</w:t>
      </w:r>
      <w:r>
        <w:br/>
      </w:r>
      <w:r>
        <w:rPr>
          <w:rFonts w:ascii="Times New Roman"/>
          <w:b w:val="false"/>
          <w:i w:val="false"/>
          <w:color w:val="000000"/>
          <w:sz w:val="28"/>
        </w:rPr>
        <w:t>
      5. Бiршоғыр селолық округiнiң әкiмi аппараты</w:t>
      </w:r>
      <w:r>
        <w:br/>
      </w:r>
      <w:r>
        <w:rPr>
          <w:rFonts w:ascii="Times New Roman"/>
          <w:b w:val="false"/>
          <w:i w:val="false"/>
          <w:color w:val="000000"/>
          <w:sz w:val="28"/>
        </w:rPr>
        <w:t>
      6. Бозой селолық округiнiң әкiмi аппараты</w:t>
      </w:r>
      <w:r>
        <w:br/>
      </w:r>
      <w:r>
        <w:rPr>
          <w:rFonts w:ascii="Times New Roman"/>
          <w:b w:val="false"/>
          <w:i w:val="false"/>
          <w:color w:val="000000"/>
          <w:sz w:val="28"/>
        </w:rPr>
        <w:t>
      7. Е.Көтiбарұлы селолық округiнiң әкiмi аппараты</w:t>
      </w:r>
      <w:r>
        <w:br/>
      </w:r>
      <w:r>
        <w:rPr>
          <w:rFonts w:ascii="Times New Roman"/>
          <w:b w:val="false"/>
          <w:i w:val="false"/>
          <w:color w:val="000000"/>
          <w:sz w:val="28"/>
        </w:rPr>
        <w:t>
      8. Жанақоныс селолық округiнiң әкiмi аппараты</w:t>
      </w:r>
      <w:r>
        <w:br/>
      </w:r>
      <w:r>
        <w:rPr>
          <w:rFonts w:ascii="Times New Roman"/>
          <w:b w:val="false"/>
          <w:i w:val="false"/>
          <w:color w:val="000000"/>
          <w:sz w:val="28"/>
        </w:rPr>
        <w:t>
      9. Қауылжыр селолық округiнiң әкiмi аппараты</w:t>
      </w:r>
      <w:r>
        <w:br/>
      </w:r>
      <w:r>
        <w:rPr>
          <w:rFonts w:ascii="Times New Roman"/>
          <w:b w:val="false"/>
          <w:i w:val="false"/>
          <w:color w:val="000000"/>
          <w:sz w:val="28"/>
        </w:rPr>
        <w:t>
      10. Кiшiқұм селолық округiнiң әкiмi аппараты</w:t>
      </w:r>
      <w:r>
        <w:br/>
      </w:r>
      <w:r>
        <w:rPr>
          <w:rFonts w:ascii="Times New Roman"/>
          <w:b w:val="false"/>
          <w:i w:val="false"/>
          <w:color w:val="000000"/>
          <w:sz w:val="28"/>
        </w:rPr>
        <w:t>
      11. Мөнке би селолық округiнiң әкiмi аппараты</w:t>
      </w:r>
      <w:r>
        <w:br/>
      </w:r>
      <w:r>
        <w:rPr>
          <w:rFonts w:ascii="Times New Roman"/>
          <w:b w:val="false"/>
          <w:i w:val="false"/>
          <w:color w:val="000000"/>
          <w:sz w:val="28"/>
        </w:rPr>
        <w:t>
      12. Тоғыз селолық округiнiң әкiмi аппараты</w:t>
      </w:r>
      <w:r>
        <w:br/>
      </w:r>
      <w:r>
        <w:rPr>
          <w:rFonts w:ascii="Times New Roman"/>
          <w:b w:val="false"/>
          <w:i w:val="false"/>
          <w:color w:val="000000"/>
          <w:sz w:val="28"/>
        </w:rPr>
        <w:t>
      13. Шалқар селолық округiнiң әкiмi аппараты</w:t>
      </w:r>
      <w:r>
        <w:br/>
      </w:r>
      <w:r>
        <w:rPr>
          <w:rFonts w:ascii="Times New Roman"/>
          <w:b w:val="false"/>
          <w:i w:val="false"/>
          <w:color w:val="000000"/>
          <w:sz w:val="28"/>
        </w:rPr>
        <w:t>
      14. Шетырғыз селолық округiнiң әкiмi аппараты</w:t>
      </w:r>
      <w:r>
        <w:br/>
      </w:r>
      <w:r>
        <w:rPr>
          <w:rFonts w:ascii="Times New Roman"/>
          <w:b w:val="false"/>
          <w:i w:val="false"/>
          <w:color w:val="000000"/>
          <w:sz w:val="28"/>
        </w:rPr>
        <w:t>
      15. Аудандық жұмыспен қамту және әлеуметтiк бағдарламалар бөлiмi</w:t>
      </w:r>
      <w:r>
        <w:br/>
      </w:r>
      <w:r>
        <w:rPr>
          <w:rFonts w:ascii="Times New Roman"/>
          <w:b w:val="false"/>
          <w:i w:val="false"/>
          <w:color w:val="000000"/>
          <w:sz w:val="28"/>
        </w:rPr>
        <w:t>
      16. Аудандық мәдениет және тiлдердi дамыту бөлiмi</w:t>
      </w:r>
      <w:r>
        <w:br/>
      </w:r>
      <w:r>
        <w:rPr>
          <w:rFonts w:ascii="Times New Roman"/>
          <w:b w:val="false"/>
          <w:i w:val="false"/>
          <w:color w:val="000000"/>
          <w:sz w:val="28"/>
        </w:rPr>
        <w:t>
      17. Аудандық ауыл шаруашылығы және ветеринария бөлiмі</w:t>
      </w:r>
      <w:r>
        <w:br/>
      </w:r>
      <w:r>
        <w:rPr>
          <w:rFonts w:ascii="Times New Roman"/>
          <w:b w:val="false"/>
          <w:i w:val="false"/>
          <w:color w:val="000000"/>
          <w:sz w:val="28"/>
        </w:rPr>
        <w:t>
      18. Аудандық бiлiм, дене шынықтыру және спорт бөлiмi</w:t>
      </w:r>
      <w:r>
        <w:br/>
      </w:r>
      <w:r>
        <w:rPr>
          <w:rFonts w:ascii="Times New Roman"/>
          <w:b w:val="false"/>
          <w:i w:val="false"/>
          <w:color w:val="000000"/>
          <w:sz w:val="28"/>
        </w:rPr>
        <w:t>
      19. Аудандық статистика бөлiмi (келiсiм бойынша)</w:t>
      </w:r>
      <w:r>
        <w:br/>
      </w:r>
      <w:r>
        <w:rPr>
          <w:rFonts w:ascii="Times New Roman"/>
          <w:b w:val="false"/>
          <w:i w:val="false"/>
          <w:color w:val="000000"/>
          <w:sz w:val="28"/>
        </w:rPr>
        <w:t>
      20. Аудандық iшкi iстер бөлiмi (келiсiм бойынша)</w:t>
      </w:r>
      <w:r>
        <w:br/>
      </w:r>
      <w:r>
        <w:rPr>
          <w:rFonts w:ascii="Times New Roman"/>
          <w:b w:val="false"/>
          <w:i w:val="false"/>
          <w:color w:val="000000"/>
          <w:sz w:val="28"/>
        </w:rPr>
        <w:t>
      21. Аудандық iшкi саясат бөлiмi</w:t>
      </w:r>
      <w:r>
        <w:br/>
      </w:r>
      <w:r>
        <w:rPr>
          <w:rFonts w:ascii="Times New Roman"/>
          <w:b w:val="false"/>
          <w:i w:val="false"/>
          <w:color w:val="000000"/>
          <w:sz w:val="28"/>
        </w:rPr>
        <w:t>
      22. Аудандық қорғаныс iстер бөлiмi</w:t>
      </w:r>
      <w:r>
        <w:br/>
      </w:r>
      <w:r>
        <w:rPr>
          <w:rFonts w:ascii="Times New Roman"/>
          <w:b w:val="false"/>
          <w:i w:val="false"/>
          <w:color w:val="000000"/>
          <w:sz w:val="28"/>
        </w:rPr>
        <w:t>
      23. Аудандық салық комитетi (келiсiм бойынша)</w:t>
      </w:r>
      <w:r>
        <w:br/>
      </w:r>
      <w:r>
        <w:rPr>
          <w:rFonts w:ascii="Times New Roman"/>
          <w:b w:val="false"/>
          <w:i w:val="false"/>
          <w:color w:val="000000"/>
          <w:sz w:val="28"/>
        </w:rPr>
        <w:t>
      24. Аудандық жер қатынастары бөлiмi</w:t>
      </w:r>
      <w:r>
        <w:br/>
      </w:r>
      <w:r>
        <w:rPr>
          <w:rFonts w:ascii="Times New Roman"/>
          <w:b w:val="false"/>
          <w:i w:val="false"/>
          <w:color w:val="000000"/>
          <w:sz w:val="28"/>
        </w:rPr>
        <w:t>
      25. МСЭҚК АОбД аудандық басқармасы (келiсiм бойынша)</w:t>
      </w:r>
      <w:r>
        <w:br/>
      </w:r>
      <w:r>
        <w:rPr>
          <w:rFonts w:ascii="Times New Roman"/>
          <w:b w:val="false"/>
          <w:i w:val="false"/>
          <w:color w:val="000000"/>
          <w:sz w:val="28"/>
        </w:rPr>
        <w:t>
      26. Шалқар станциясының санитарлық-эпидемиологиялық қадағалау бөлімі (келiсiм бойынша)</w:t>
      </w:r>
      <w:r>
        <w:br/>
      </w:r>
      <w:r>
        <w:rPr>
          <w:rFonts w:ascii="Times New Roman"/>
          <w:b w:val="false"/>
          <w:i w:val="false"/>
          <w:color w:val="000000"/>
          <w:sz w:val="28"/>
        </w:rPr>
        <w:t>
      27. Қылмыстық атқару комитетi (келiсiм бойынша)</w:t>
      </w:r>
      <w:r>
        <w:br/>
      </w:r>
      <w:r>
        <w:rPr>
          <w:rFonts w:ascii="Times New Roman"/>
          <w:b w:val="false"/>
          <w:i w:val="false"/>
          <w:color w:val="000000"/>
          <w:sz w:val="28"/>
        </w:rPr>
        <w:t>
      28. Шалқар стансасы желiлiк IIБ (келiсiм бойынша)</w:t>
      </w:r>
      <w:r>
        <w:br/>
      </w:r>
      <w:r>
        <w:rPr>
          <w:rFonts w:ascii="Times New Roman"/>
          <w:b w:val="false"/>
          <w:i w:val="false"/>
          <w:color w:val="000000"/>
          <w:sz w:val="28"/>
        </w:rPr>
        <w:t>
      29. Аудандық ардагерлер кеңесi</w:t>
      </w:r>
      <w:r>
        <w:br/>
      </w:r>
      <w:r>
        <w:rPr>
          <w:rFonts w:ascii="Times New Roman"/>
          <w:b w:val="false"/>
          <w:i w:val="false"/>
          <w:color w:val="000000"/>
          <w:sz w:val="28"/>
        </w:rPr>
        <w:t>
      30. "Ақтөбе облысы сот актілерін орындау департаменті" ММ-нің Шалқар аумақтық бөлімі /келісім бойынша/.</w:t>
      </w:r>
      <w:r>
        <w:br/>
      </w:r>
      <w:r>
        <w:rPr>
          <w:rFonts w:ascii="Times New Roman"/>
          <w:b w:val="false"/>
          <w:i w:val="false"/>
          <w:color w:val="000000"/>
          <w:sz w:val="28"/>
        </w:rPr>
        <w:t>
      31. "Нур Отан" халықтық демократиялық партиясының Шалқар аудандық филиалы (келiсiм бойынша)</w:t>
      </w:r>
      <w:r>
        <w:br/>
      </w:r>
      <w:r>
        <w:rPr>
          <w:rFonts w:ascii="Times New Roman"/>
          <w:b w:val="false"/>
          <w:i w:val="false"/>
          <w:color w:val="000000"/>
          <w:sz w:val="28"/>
        </w:rPr>
        <w:t>
      32. Басқада бюджеттен қаржыландыратын мемлекеттiк мекемелер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