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d92b" w14:textId="e02d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"Хромтау ауданының 2011-2013 жылға арналған бюджеті туралы" № 207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2011 жылғы 1 ақпандағы № 218 шешімі. Ақтөбе облысы Хромтау ауданының Әділет басқармасында 2011 жылғы 23 ақпанда № 3-12-129 тіркелді. Қолданылу мерзімінің аяқталуына байланысты күші жойылды - (Ақтөбе облысы Хромтау аудандық мәслихатының аппаратының 2013 жылғы 14 ақпандағы № 59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Хромтау аудандық мәслихатының аппаратының 14.02.2013 № 59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 95-1V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104 бабының </w:t>
      </w:r>
      <w:r>
        <w:rPr>
          <w:rFonts w:ascii="Times New Roman"/>
          <w:b w:val="false"/>
          <w:i w:val="false"/>
          <w:color w:val="000000"/>
          <w:sz w:val="28"/>
        </w:rPr>
        <w:t>5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2010 жылғы 24 желтоқсандағы "Хромтау ауданының 2011-2013 жылдарға арналған бюджеті туралы" № 207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жылдың 17 қаңтарында № 3-12-128 болып тіркелген, 2011 жылғы 20 қаңтардағы аудандық "Хромтау" газетінің № 5-6-7-8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кірістер бойынша;</w:t>
      </w:r>
    </w:p>
    <w:p>
      <w:pPr>
        <w:spacing w:after="0"/>
        <w:ind w:left="0"/>
        <w:jc w:val="both"/>
      </w:pPr>
      <w:r>
        <w:rPr>
          <w:rFonts w:ascii="Times New Roman"/>
          <w:b w:val="false"/>
          <w:i w:val="false"/>
          <w:color w:val="000000"/>
          <w:sz w:val="28"/>
        </w:rPr>
        <w:t>
      "4361618" цифрлары "4356618"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"2174010" цифрлар "2169010"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 бойынша;</w:t>
      </w:r>
    </w:p>
    <w:p>
      <w:pPr>
        <w:spacing w:after="0"/>
        <w:ind w:left="0"/>
        <w:jc w:val="both"/>
      </w:pPr>
      <w:r>
        <w:rPr>
          <w:rFonts w:ascii="Times New Roman"/>
          <w:b w:val="false"/>
          <w:i w:val="false"/>
          <w:color w:val="000000"/>
          <w:sz w:val="28"/>
        </w:rPr>
        <w:t>
      "4361618" цифрлары "4533451,4"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таза бюджеттік кредит беру бойынша;</w:t>
      </w:r>
    </w:p>
    <w:p>
      <w:pPr>
        <w:spacing w:after="0"/>
        <w:ind w:left="0"/>
        <w:jc w:val="both"/>
      </w:pPr>
      <w:r>
        <w:rPr>
          <w:rFonts w:ascii="Times New Roman"/>
          <w:b w:val="false"/>
          <w:i w:val="false"/>
          <w:color w:val="000000"/>
          <w:sz w:val="28"/>
        </w:rPr>
        <w:t>
      "495826" деген цифрлар "495825"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кредиттерді өтеу бойынша;</w:t>
      </w:r>
    </w:p>
    <w:p>
      <w:pPr>
        <w:spacing w:after="0"/>
        <w:ind w:left="0"/>
        <w:jc w:val="both"/>
      </w:pPr>
      <w:r>
        <w:rPr>
          <w:rFonts w:ascii="Times New Roman"/>
          <w:b w:val="false"/>
          <w:i w:val="false"/>
          <w:color w:val="000000"/>
          <w:sz w:val="28"/>
        </w:rPr>
        <w:t>
      "1839" деген цифрлар "1840"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 (профициті) бойынша;</w:t>
      </w:r>
    </w:p>
    <w:p>
      <w:pPr>
        <w:spacing w:after="0"/>
        <w:ind w:left="0"/>
        <w:jc w:val="both"/>
      </w:pPr>
      <w:r>
        <w:rPr>
          <w:rFonts w:ascii="Times New Roman"/>
          <w:b w:val="false"/>
          <w:i w:val="false"/>
          <w:color w:val="000000"/>
          <w:sz w:val="28"/>
        </w:rPr>
        <w:t>
      "-495826" сандары "-672658,4" сандарына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тапшылығын қаржыландыру (профицитін пайдалану) бойынша;</w:t>
      </w:r>
    </w:p>
    <w:p>
      <w:pPr>
        <w:spacing w:after="0"/>
        <w:ind w:left="0"/>
        <w:jc w:val="both"/>
      </w:pPr>
      <w:r>
        <w:rPr>
          <w:rFonts w:ascii="Times New Roman"/>
          <w:b w:val="false"/>
          <w:i w:val="false"/>
          <w:color w:val="000000"/>
          <w:sz w:val="28"/>
        </w:rPr>
        <w:t>
      "495826" сандары "672658,4" сандарына ауыстырылсын.</w:t>
      </w:r>
    </w:p>
    <w:bookmarkStart w:name="z9" w:id="3"/>
    <w:p>
      <w:pPr>
        <w:spacing w:after="0"/>
        <w:ind w:left="0"/>
        <w:jc w:val="both"/>
      </w:pPr>
      <w:r>
        <w:rPr>
          <w:rFonts w:ascii="Times New Roman"/>
          <w:b w:val="false"/>
          <w:i w:val="false"/>
          <w:color w:val="000000"/>
          <w:sz w:val="28"/>
        </w:rPr>
        <w:t xml:space="preserve">
      2) 13 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тасталынсын.</w:t>
      </w:r>
    </w:p>
    <w:bookmarkEnd w:id="3"/>
    <w:bookmarkStart w:name="z10" w:id="4"/>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4"/>
    <w:bookmarkStart w:name="z11" w:id="5"/>
    <w:p>
      <w:pPr>
        <w:spacing w:after="0"/>
        <w:ind w:left="0"/>
        <w:jc w:val="both"/>
      </w:pPr>
      <w:r>
        <w:rPr>
          <w:rFonts w:ascii="Times New Roman"/>
          <w:b w:val="false"/>
          <w:i w:val="false"/>
          <w:color w:val="000000"/>
          <w:sz w:val="28"/>
        </w:rPr>
        <w:t>
      3. Осы шешім 2011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А.Серімбетов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Д.Молдашев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1 ақпандағы № 218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4 356 618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төлем көзінен ұсталмайтын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талондар бойынша жұмыс жүргізетін жеке тұлғалардан алынатын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мүлкіне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маңызы бар жерлерге жеке тұлғаларға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байланыс, қорғаныс, көлік жеріне және ауыл шаруашылығына арналмаған жерге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маныздағы жерлерге заңды тұлғалар мен жеке кәсіпкерлерге, 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 өндірістік мұқтаждарына пайдаланылатын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тіркегені,сондай-ақ оларды қайта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келісім жасау құқығын мемлекеттік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тұрақты түрде тұру үшін шекарадан шығуға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жерiн тiркегенi үшiн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бергені және оны жыл сайын тіркегені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 машинистің куәлігі берілгені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2 169 010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4 533 451,4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аналардың қамқорынсыз қалған баланы (балаларды) күтіп ұстауға асыраушыларға ай сайынғы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қызметтерін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681 316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681 316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тілім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 xml:space="preserve"> -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Эпизиоотияға қарсы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w:t>
            </w:r>
            <w:r>
              <w:rPr>
                <w:rFonts w:ascii="Times New Roman"/>
                <w:b/>
                <w:i w:val="false"/>
                <w:color w:val="000000"/>
                <w:sz w:val="20"/>
              </w:rPr>
              <w:t>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 тұрғын үй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-672658,4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672658,4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