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b83f" w14:textId="0f1b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Ш.Берсиев атындағы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2011 жылғы 20 қыркүйектегі № 9 шешімі. Ақтөбе облысы Ойыл аудандық Әділет басқармасында 2011 жылғы 28 қазанда № 3-11-97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мен бүкіл мәтіні бойынша "селолық", сөзі тиісінше "ауылдық", сөзімен ауыстырылды – Ақтөбе облысы Ойыл ауданы Шығанақ Берсиев атындағы ауылдық округ әкімінің 22.07.2015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1, 2, 3 тармақтарындағы "аула" сөзі "села" сөзімен ауыстырылды, қазақ тіліндегі мәтіні өзгермейді – Ақтөбе облысы Ойыл ауданы Шығанақ Берсиев атындағы ауылдық округі әкімінің 17.03.2017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Республикасының жергілікті мемлекеттік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пікірін ескере отырып, Ш.Берсиев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Ш.Берсиев;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Қ.Ержанов;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Ақтөбе;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Ө.Бақаев;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И.Қарағұлов;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Конституция;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Ж.Жүсібәлиев;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З.Баймолдина;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Көкжар;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Сүлеймен әулие;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Қобыланды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Ә.Молдағұлова.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Құмжарған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Ш.Берсиев;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Қ.Ержанов;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Қарасу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Ш.Берсиев;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Бейбітшілік.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