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0940" w14:textId="9c40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27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2011 жылғы 28 қазандағы № 288 шешімі. Ақтөбе облысының Әділет департаментінде 2011 жылғы 10 қарашада № 3-10-151 тіркелді. Күші жойылды - Ақтөбе облысы Темір аудандық мәслихатының 2012 жылғы 26 сәуірдегі № 20 шешімімен</w:t>
      </w:r>
    </w:p>
    <w:p>
      <w:pPr>
        <w:spacing w:after="0"/>
        <w:ind w:left="0"/>
        <w:jc w:val="left"/>
      </w:pPr>
      <w:r>
        <w:rPr>
          <w:rFonts w:ascii="Times New Roman"/>
          <w:b w:val="false"/>
          <w:i w:val="false"/>
          <w:color w:val="ff0000"/>
          <w:sz w:val="28"/>
        </w:rPr>
        <w:t>      Ескерту. Күші жойылды - Ақтөбе облысы Темір аудандық мәслихатының 26.04.2012 № 20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мен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1. 2010 жылғы 27 желтоқсандағы № 214 "2011-2013 жылдарға арналған аудандық бюджет туралы", нормативтік құқықтық кесімдерді мемлекеттік тіркеудің тізіліміне № 3-10-137 санымен тіркелген, 2011 жылғы 21 қаңтарда "Темір"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"3 409 898" деген цифрлар "3 400 437,4" деген цифрлармен алмастырылсын,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"2 058 683" деген цифрлар "2 066 057"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"30 342" деген цифрлар "23 502" деген цифрлармен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"64 760" деген цифрлар "64 226"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"1 256 113" деген цифрлар "1 246 652,4"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"3 530 264,4" деген цифрлар "3 520 803,8"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"14 127,4" деген цифрлар "24 127,4" деген цифрлармен ауыстырылсын,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"16 027,4" деген цифрлар "26 027,4"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"- 134 493,8" деген цифрлар "- 144 493,8"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"134 493,8" деген цифрлар "144 493,8"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"60 537" деген цифрлар "49 537"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"9 828" деген цифрлар "12 420"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"3 101" деген цифрлар "3 401"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12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"23 068" деген цифрлар "20 573"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"52 222" деген цифрлар "49 709"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"12 500" деген цифрлар "17 559"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"107 920" деген цифрлар "103 702" деген цифрлармен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"210 000" деген цифрлар "209 905" деген цифрлармен ауыстырылсын және мынадай мазмұндағы абзацтармен толтырылсын:</w:t>
      </w:r>
      <w:r>
        <w:br/>
      </w:r>
      <w:r>
        <w:rPr>
          <w:rFonts w:ascii="Times New Roman"/>
          <w:b w:val="false"/>
          <w:i w:val="false"/>
          <w:color w:val="000000"/>
          <w:sz w:val="28"/>
        </w:rPr>
        <w:t>
      "бiлiм беру объектiлерiн салуға және реконструкциялауға (мемлекеттік сараптамадан өткізуге) – 659,4 мың теңге";</w:t>
      </w:r>
      <w:r>
        <w:br/>
      </w:r>
      <w:r>
        <w:rPr>
          <w:rFonts w:ascii="Times New Roman"/>
          <w:b w:val="false"/>
          <w:i w:val="false"/>
          <w:color w:val="000000"/>
          <w:sz w:val="28"/>
        </w:rPr>
        <w:t>
      "су жүйесін реконструкциялауға (ЖСҚ жасауға) – 2 250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2011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0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ҚУАНДЫҚОВ</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ӨТЕПОВ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28 қазандағы</w:t>
            </w:r>
            <w:r>
              <w:br/>
            </w:r>
            <w:r>
              <w:rPr>
                <w:rFonts w:ascii="Times New Roman"/>
                <w:b w:val="false"/>
                <w:i w:val="false"/>
                <w:color w:val="000000"/>
                <w:sz w:val="20"/>
              </w:rPr>
              <w:t>№ 288 шешіміне № 1 қосымша</w:t>
            </w:r>
          </w:p>
        </w:tc>
      </w:tr>
    </w:tbl>
    <w:p>
      <w:pPr>
        <w:spacing w:after="0"/>
        <w:ind w:left="0"/>
        <w:jc w:val="left"/>
      </w:pPr>
      <w:r>
        <w:rPr>
          <w:rFonts w:ascii="Times New Roman"/>
          <w:b/>
          <w:i w:val="false"/>
          <w:color w:val="000000"/>
        </w:rPr>
        <w:t xml:space="preserve"> Темір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65"/>
        <w:gridCol w:w="563"/>
        <w:gridCol w:w="6218"/>
        <w:gridCol w:w="3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2011ж. Нақтыланған бюджет</w:t>
            </w:r>
            <w:r>
              <w:br/>
            </w:r>
            <w:r>
              <w:rPr>
                <w:rFonts w:ascii="Times New Roman"/>
                <w:b w:val="false"/>
                <w:i w:val="false"/>
                <w:color w:val="000000"/>
                <w:sz w:val="20"/>
              </w:rPr>
              <w:t>
</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3 400 437,4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2153785</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2066057</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174904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174904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151159</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151159</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Меншiкке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1726073</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1685854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35153</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11441</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23502</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меншіктен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9016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Жердi және материалдық емес активтердi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64226</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1246652,4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1246652,4</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1246652,4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жылға нақтыланған бюджет,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3 520 803,8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223642,6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188432,2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47796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121694,2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120892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ауқымдағы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2216930,9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1690141,5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291202,4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255896,4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255896,4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атаулы әлеуметтік көмек (МАӘК)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көмегі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Үйден тәрбиеленіп оқытылатын мүгедек балаларды материалдык камтамасыз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жуйелер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382948,8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тұрғын үй-коммуналдық шаруашылығы, жолаушылар көлігі және </w:t>
            </w:r>
            <w:r>
              <w:rPr>
                <w:rFonts w:ascii="Times New Roman"/>
                <w:b/>
                <w:i w:val="false"/>
                <w:color w:val="000000"/>
                <w:sz w:val="20"/>
              </w:rPr>
              <w:t>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99709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 салу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 сатып алу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2011 жылға нақтыланған </w:t>
            </w:r>
            <w:r>
              <w:rPr>
                <w:rFonts w:ascii="Times New Roman"/>
                <w:b/>
                <w:i w:val="false"/>
                <w:color w:val="000000"/>
                <w:sz w:val="20"/>
              </w:rPr>
              <w:t>бюджет</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шаруашылығын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Сумен жабдықтау жүйесін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Инжернерлік-коммуникациялық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шаруашылығын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Сумен жабдықтау жүйесін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56139,8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21342,8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 ұстау және туысы жоқ адамдарды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 ұстау және туысы жоқ адамдарды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Газеттер мен журналдар арқылы мемлекеттiк ақпараттық саясат жүргізу </w:t>
            </w:r>
            <w:r>
              <w:rPr>
                <w:rFonts w:ascii="Times New Roman"/>
                <w:b/>
                <w:i w:val="false"/>
                <w:color w:val="000000"/>
                <w:sz w:val="20"/>
              </w:rPr>
              <w:t>жөніндегі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Телерадио хабарларын тарату арқылы мемлекеттік ақпараттық саясатты жүргізу жөніндегі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су, орман, балық шаруашылығы, </w:t>
            </w:r>
            <w:r>
              <w:rPr>
                <w:rFonts w:ascii="Times New Roman"/>
                <w:b/>
                <w:i w:val="false"/>
                <w:color w:val="000000"/>
                <w:sz w:val="20"/>
              </w:rPr>
              <w:t>ерекше қорғалатын табиғи аумақтар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81148,1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19173,1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обьектілерін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Қаңғыбас иттер мен мысықтарды </w:t>
            </w:r>
            <w:r>
              <w:rPr>
                <w:rFonts w:ascii="Times New Roman"/>
                <w:b/>
                <w:i w:val="false"/>
                <w:color w:val="000000"/>
                <w:sz w:val="20"/>
              </w:rPr>
              <w:t>аулауды және жоюды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Сумен жабдықтау жүйесін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алқаптарын бір түрден екіншісіне ауыстыру жөніндегі жұмыстар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жер-шаруашылық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 аумағында қала құрылысын </w:t>
            </w:r>
            <w:r>
              <w:rPr>
                <w:rFonts w:ascii="Times New Roman"/>
                <w:b/>
                <w:i w:val="false"/>
                <w:color w:val="000000"/>
                <w:sz w:val="20"/>
              </w:rPr>
              <w:t>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103702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86255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ШЫҒЫСТАР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құру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бастамаларға арналған шығыстар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алулар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ІІІ.Таза бюджеттік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572"/>
        <w:gridCol w:w="572"/>
        <w:gridCol w:w="3910"/>
        <w:gridCol w:w="6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V.Бюджет тапшылығы</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- 144 493,8</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VІ.Бюджет тапшылығын қаржыландыру</w:t>
            </w: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144493,8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081"/>
        <w:gridCol w:w="1216"/>
        <w:gridCol w:w="1795"/>
        <w:gridCol w:w="6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1"/>
        <w:gridCol w:w="1969"/>
        <w:gridCol w:w="1969"/>
        <w:gridCol w:w="2745"/>
        <w:gridCol w:w="3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842"/>
        <w:gridCol w:w="1842"/>
        <w:gridCol w:w="1463"/>
        <w:gridCol w:w="60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120370,8</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 қалдықтары</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120370,8</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120370,8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